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A6" w:rsidRDefault="00E23EA6" w:rsidP="00862C7E">
      <w:pPr>
        <w:spacing w:after="0" w:line="240" w:lineRule="auto"/>
        <w:jc w:val="center"/>
        <w:rPr>
          <w:rFonts w:ascii="Arial Narrow" w:eastAsia="Arial Unicode MS" w:hAnsi="Arial Narrow" w:cs="Arial Unicode MS"/>
          <w:b/>
          <w:sz w:val="28"/>
          <w:szCs w:val="28"/>
          <w:lang w:eastAsia="ro-RO"/>
        </w:rPr>
      </w:pPr>
    </w:p>
    <w:p w:rsidR="00862C7E" w:rsidRPr="00E23EA6" w:rsidRDefault="00862C7E" w:rsidP="00862C7E">
      <w:pPr>
        <w:spacing w:after="0" w:line="240" w:lineRule="auto"/>
        <w:jc w:val="center"/>
        <w:rPr>
          <w:rFonts w:ascii="Arial Narrow" w:eastAsia="Arial Unicode MS" w:hAnsi="Arial Narrow" w:cs="Arial Unicode MS"/>
          <w:b/>
          <w:sz w:val="28"/>
          <w:szCs w:val="28"/>
          <w:lang w:eastAsia="ro-RO"/>
        </w:rPr>
      </w:pPr>
      <w:r w:rsidRPr="00E23EA6">
        <w:rPr>
          <w:rFonts w:ascii="Arial Narrow" w:eastAsia="Arial Unicode MS" w:hAnsi="Arial Narrow" w:cs="Arial Unicode MS"/>
          <w:b/>
          <w:sz w:val="28"/>
          <w:szCs w:val="28"/>
          <w:lang w:eastAsia="ro-RO"/>
        </w:rPr>
        <w:t>ROMANIA</w:t>
      </w:r>
    </w:p>
    <w:p w:rsidR="00862C7E" w:rsidRPr="00E23EA6" w:rsidRDefault="00862C7E" w:rsidP="00862C7E">
      <w:pPr>
        <w:spacing w:after="0" w:line="240" w:lineRule="auto"/>
        <w:jc w:val="center"/>
        <w:rPr>
          <w:rFonts w:ascii="Arial Narrow" w:eastAsia="Arial Unicode MS" w:hAnsi="Arial Narrow" w:cs="Arial Unicode MS"/>
          <w:b/>
          <w:sz w:val="28"/>
          <w:szCs w:val="28"/>
          <w:lang w:eastAsia="ro-RO"/>
        </w:rPr>
      </w:pPr>
      <w:r w:rsidRPr="00E23EA6">
        <w:rPr>
          <w:rFonts w:ascii="Arial Narrow" w:eastAsia="Arial Unicode MS" w:hAnsi="Arial Narrow" w:cs="Arial Unicode MS"/>
          <w:b/>
          <w:sz w:val="28"/>
          <w:szCs w:val="28"/>
          <w:lang w:eastAsia="ro-RO"/>
        </w:rPr>
        <w:t>COMUNA PETRICANI</w:t>
      </w:r>
    </w:p>
    <w:p w:rsidR="00862C7E" w:rsidRPr="00E23EA6" w:rsidRDefault="00862C7E" w:rsidP="00862C7E">
      <w:pPr>
        <w:spacing w:after="0" w:line="240" w:lineRule="auto"/>
        <w:jc w:val="center"/>
        <w:rPr>
          <w:rFonts w:ascii="Arial Narrow" w:eastAsia="Arial Unicode MS" w:hAnsi="Arial Narrow" w:cs="Arial Unicode MS"/>
          <w:b/>
          <w:sz w:val="28"/>
          <w:szCs w:val="28"/>
          <w:lang w:eastAsia="ro-RO"/>
        </w:rPr>
      </w:pPr>
      <w:r w:rsidRPr="00E23EA6">
        <w:rPr>
          <w:rFonts w:ascii="Arial Narrow" w:eastAsia="Arial Unicode MS" w:hAnsi="Arial Narrow" w:cs="Arial Unicode MS"/>
          <w:b/>
          <w:sz w:val="28"/>
          <w:szCs w:val="28"/>
          <w:lang w:eastAsia="ro-RO"/>
        </w:rPr>
        <w:t>CONSILIUL LOCAL PETRICANI</w:t>
      </w:r>
    </w:p>
    <w:p w:rsidR="00862C7E" w:rsidRPr="00E23EA6" w:rsidRDefault="00E23EA6" w:rsidP="00E23EA6">
      <w:pPr>
        <w:spacing w:after="0" w:line="240" w:lineRule="auto"/>
        <w:jc w:val="center"/>
        <w:rPr>
          <w:rFonts w:ascii="Arial Narrow" w:eastAsia="Arial Unicode MS" w:hAnsi="Arial Narrow" w:cs="Arial Unicode MS"/>
          <w:b/>
          <w:sz w:val="28"/>
          <w:szCs w:val="28"/>
          <w:lang w:eastAsia="ro-RO"/>
        </w:rPr>
      </w:pPr>
      <w:r w:rsidRPr="00E23EA6">
        <w:rPr>
          <w:rFonts w:ascii="Arial Narrow" w:eastAsia="Arial Unicode MS" w:hAnsi="Arial Narrow" w:cs="Arial Unicode MS"/>
          <w:b/>
          <w:sz w:val="28"/>
          <w:szCs w:val="28"/>
          <w:lang w:eastAsia="ro-RO"/>
        </w:rPr>
        <w:t xml:space="preserve"> </w:t>
      </w:r>
      <w:r w:rsidR="00862C7E" w:rsidRPr="00E23EA6">
        <w:rPr>
          <w:rFonts w:ascii="Arial Narrow" w:eastAsia="Arial Unicode MS" w:hAnsi="Arial Narrow" w:cs="Arial Unicode MS"/>
          <w:b/>
          <w:sz w:val="32"/>
          <w:szCs w:val="32"/>
          <w:lang w:eastAsia="ro-RO"/>
        </w:rPr>
        <w:t>HOT</w:t>
      </w:r>
      <w:r w:rsidR="00862C7E" w:rsidRPr="00E23EA6">
        <w:rPr>
          <w:rFonts w:ascii="Arial Narrow" w:eastAsia="Arial Unicode MS" w:hAnsi="Arial Narrow" w:cs="Times New Roman"/>
          <w:b/>
          <w:sz w:val="32"/>
          <w:szCs w:val="32"/>
          <w:lang w:eastAsia="ro-RO"/>
        </w:rPr>
        <w:t>Ă</w:t>
      </w:r>
      <w:r w:rsidR="00862C7E" w:rsidRPr="00E23EA6">
        <w:rPr>
          <w:rFonts w:ascii="Arial Narrow" w:eastAsia="Arial Unicode MS" w:hAnsi="Arial Narrow" w:cs="Arial Unicode MS"/>
          <w:b/>
          <w:sz w:val="32"/>
          <w:szCs w:val="32"/>
          <w:lang w:eastAsia="ro-RO"/>
        </w:rPr>
        <w:t>R</w:t>
      </w:r>
      <w:r w:rsidR="00862C7E" w:rsidRPr="00E23EA6">
        <w:rPr>
          <w:rFonts w:ascii="Arial Narrow" w:eastAsia="Arial Unicode MS" w:hAnsi="Arial Narrow" w:cs="Bodoni MT"/>
          <w:b/>
          <w:sz w:val="32"/>
          <w:szCs w:val="32"/>
          <w:lang w:eastAsia="ro-RO"/>
        </w:rPr>
        <w:t>Â</w:t>
      </w:r>
      <w:r w:rsidR="00862C7E" w:rsidRPr="00E23EA6">
        <w:rPr>
          <w:rFonts w:ascii="Arial Narrow" w:eastAsia="Arial Unicode MS" w:hAnsi="Arial Narrow" w:cs="Arial Unicode MS"/>
          <w:b/>
          <w:sz w:val="32"/>
          <w:szCs w:val="32"/>
          <w:lang w:eastAsia="ro-RO"/>
        </w:rPr>
        <w:t>RE</w:t>
      </w:r>
    </w:p>
    <w:p w:rsidR="00BE7058" w:rsidRPr="00E23EA6" w:rsidRDefault="00C93C74" w:rsidP="009A5D4E">
      <w:pPr>
        <w:autoSpaceDE w:val="0"/>
        <w:autoSpaceDN w:val="0"/>
        <w:adjustRightInd w:val="0"/>
        <w:spacing w:line="240" w:lineRule="auto"/>
        <w:jc w:val="center"/>
        <w:rPr>
          <w:rFonts w:ascii="Arial Narrow" w:eastAsia="Arial Unicode MS" w:hAnsi="Arial Narrow" w:cs="Arial Unicode MS"/>
          <w:b/>
          <w:bCs/>
          <w:sz w:val="24"/>
          <w:szCs w:val="24"/>
        </w:rPr>
      </w:pPr>
      <w:proofErr w:type="spellStart"/>
      <w:proofErr w:type="gramStart"/>
      <w:r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p</w:t>
      </w:r>
      <w:r w:rsidR="004A2D65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rivind</w:t>
      </w:r>
      <w:proofErr w:type="spellEnd"/>
      <w:r w:rsidR="004A2D65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</w:t>
      </w:r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solicitarea</w:t>
      </w:r>
      <w:proofErr w:type="spellEnd"/>
      <w:proofErr w:type="gram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acordului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Consiliului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Local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P</w:t>
      </w:r>
      <w:r w:rsidR="009A5D4E">
        <w:rPr>
          <w:rFonts w:ascii="Arial Narrow" w:eastAsia="Arial Unicode MS" w:hAnsi="Arial Narrow" w:cs="Arial Unicode MS"/>
          <w:sz w:val="26"/>
          <w:szCs w:val="26"/>
          <w:lang w:val="en-US"/>
        </w:rPr>
        <w:t>etricani</w:t>
      </w:r>
      <w:proofErr w:type="spellEnd"/>
      <w:r w:rsidR="009A5D4E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cu privire la </w:t>
      </w:r>
      <w:proofErr w:type="spellStart"/>
      <w:r w:rsidR="009A5D4E">
        <w:rPr>
          <w:rFonts w:ascii="Arial Narrow" w:eastAsia="Arial Unicode MS" w:hAnsi="Arial Narrow" w:cs="Arial Unicode MS"/>
          <w:sz w:val="26"/>
          <w:szCs w:val="26"/>
          <w:lang w:val="en-US"/>
        </w:rPr>
        <w:t>demararea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procedurii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de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concesionare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a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terenului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in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suprafata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de  </w:t>
      </w:r>
      <w:r w:rsidR="00B80DE1" w:rsidRPr="00E23EA6">
        <w:rPr>
          <w:rFonts w:ascii="Arial Narrow" w:eastAsia="Arial Unicode MS" w:hAnsi="Arial Narrow" w:cs="Arial Unicode MS"/>
          <w:b/>
          <w:sz w:val="26"/>
          <w:szCs w:val="26"/>
          <w:lang w:val="en-US"/>
        </w:rPr>
        <w:t>32.20</w:t>
      </w:r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mp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</w:t>
      </w:r>
      <w:proofErr w:type="spellStart"/>
      <w:r w:rsidR="00F84EC6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pentru</w:t>
      </w:r>
      <w:proofErr w:type="spellEnd"/>
      <w:r w:rsidR="00F84EC6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Pod 1 si</w:t>
      </w:r>
      <w:r w:rsidR="00F84EC6" w:rsidRPr="00E23EA6">
        <w:rPr>
          <w:rFonts w:ascii="Arial Narrow" w:eastAsia="Arial Unicode MS" w:hAnsi="Arial Narrow" w:cs="Arial Unicode MS"/>
          <w:b/>
          <w:sz w:val="26"/>
          <w:szCs w:val="26"/>
          <w:lang w:val="en-US"/>
        </w:rPr>
        <w:t xml:space="preserve"> 32.20 </w:t>
      </w:r>
      <w:proofErr w:type="spellStart"/>
      <w:r w:rsidR="00F84EC6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mp</w:t>
      </w:r>
      <w:proofErr w:type="spellEnd"/>
      <w:r w:rsidR="00F84EC6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 </w:t>
      </w:r>
      <w:proofErr w:type="spellStart"/>
      <w:r w:rsidR="00F84EC6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pentru</w:t>
      </w:r>
      <w:proofErr w:type="spellEnd"/>
      <w:r w:rsidR="00F84EC6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Pod 2,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proprietatea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statului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roman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situat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in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albia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minora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a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raului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,,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Topolita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’’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Petricani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, in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vederea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realizarii</w:t>
      </w:r>
      <w:proofErr w:type="spellEnd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 xml:space="preserve"> </w:t>
      </w:r>
      <w:proofErr w:type="spellStart"/>
      <w:r w:rsidR="00B80DE1" w:rsidRPr="00E23EA6">
        <w:rPr>
          <w:rFonts w:ascii="Arial Narrow" w:eastAsia="Arial Unicode MS" w:hAnsi="Arial Narrow" w:cs="Arial Unicode MS"/>
          <w:sz w:val="26"/>
          <w:szCs w:val="26"/>
          <w:lang w:val="en-US"/>
        </w:rPr>
        <w:t>investitiei</w:t>
      </w:r>
      <w:proofErr w:type="spellEnd"/>
      <w:r w:rsidR="001B58D0" w:rsidRPr="00E23EA6">
        <w:rPr>
          <w:rFonts w:ascii="Arial Narrow" w:eastAsia="Arial Unicode MS" w:hAnsi="Arial Narrow" w:cs="Arial Unicode MS"/>
          <w:b/>
          <w:sz w:val="24"/>
          <w:szCs w:val="24"/>
          <w:lang w:eastAsia="ro-RO"/>
        </w:rPr>
        <w:t xml:space="preserve"> </w:t>
      </w:r>
      <w:r w:rsidR="00BE7058" w:rsidRPr="00E23EA6">
        <w:rPr>
          <w:rFonts w:ascii="Arial Narrow" w:eastAsia="Arial Unicode MS" w:hAnsi="Arial Narrow" w:cs="Arial Unicode MS"/>
          <w:b/>
          <w:bCs/>
          <w:sz w:val="24"/>
          <w:szCs w:val="24"/>
        </w:rPr>
        <w:t xml:space="preserve">„ DEMOLARE SI CONSTRUIRE DOUA PODURI NOI DIN BETON ARMAT PESTE RAUL </w:t>
      </w:r>
      <w:r w:rsidR="00F84EC6" w:rsidRPr="00E23EA6">
        <w:rPr>
          <w:rFonts w:ascii="Arial Narrow" w:eastAsia="Arial Unicode MS" w:hAnsi="Arial Narrow" w:cs="Arial Unicode MS"/>
          <w:b/>
          <w:bCs/>
          <w:sz w:val="24"/>
          <w:szCs w:val="24"/>
        </w:rPr>
        <w:t xml:space="preserve"> </w:t>
      </w:r>
      <w:r w:rsidR="00BE7058" w:rsidRPr="00E23EA6">
        <w:rPr>
          <w:rFonts w:ascii="Arial Narrow" w:eastAsia="Arial Unicode MS" w:hAnsi="Arial Narrow" w:cs="Arial Unicode MS"/>
          <w:b/>
          <w:bCs/>
          <w:sz w:val="24"/>
          <w:szCs w:val="24"/>
        </w:rPr>
        <w:t>TOPOLITA IN COMUNA PETRICANI , JUDE</w:t>
      </w:r>
      <w:r w:rsidR="00BE7058" w:rsidRPr="00E23EA6">
        <w:rPr>
          <w:rFonts w:ascii="Arial Narrow" w:eastAsia="Arial Unicode MS" w:hAnsi="Arial Narrow" w:cs="Times New Roman"/>
          <w:b/>
          <w:bCs/>
          <w:sz w:val="24"/>
          <w:szCs w:val="24"/>
        </w:rPr>
        <w:t>Ţ</w:t>
      </w:r>
      <w:r w:rsidR="00BE7058" w:rsidRPr="00E23EA6">
        <w:rPr>
          <w:rFonts w:ascii="Arial Narrow" w:eastAsia="Arial Unicode MS" w:hAnsi="Arial Narrow" w:cs="Arial Unicode MS"/>
          <w:b/>
          <w:bCs/>
          <w:sz w:val="24"/>
          <w:szCs w:val="24"/>
        </w:rPr>
        <w:t>UL NEAM</w:t>
      </w:r>
      <w:r w:rsidR="00BE7058" w:rsidRPr="00E23EA6">
        <w:rPr>
          <w:rFonts w:ascii="Arial Narrow" w:eastAsia="Arial Unicode MS" w:hAnsi="Arial Narrow" w:cs="Times New Roman"/>
          <w:b/>
          <w:bCs/>
          <w:sz w:val="24"/>
          <w:szCs w:val="24"/>
        </w:rPr>
        <w:t>Ț</w:t>
      </w:r>
      <w:r w:rsidR="00BE7058" w:rsidRPr="00E23EA6">
        <w:rPr>
          <w:rFonts w:ascii="Arial Narrow" w:eastAsia="Arial Unicode MS" w:hAnsi="Arial Narrow" w:cs="Arial Unicode MS"/>
          <w:b/>
          <w:bCs/>
          <w:sz w:val="24"/>
          <w:szCs w:val="24"/>
        </w:rPr>
        <w:t>”</w:t>
      </w:r>
    </w:p>
    <w:p w:rsidR="00BE7058" w:rsidRPr="00E23EA6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Arial Unicode MS" w:hAnsi="Arial Narrow" w:cs="Arial Unicode MS"/>
          <w:sz w:val="28"/>
          <w:szCs w:val="28"/>
          <w:lang w:val="es-ES_tradnl"/>
        </w:rPr>
      </w:pPr>
      <w:r w:rsidRPr="00E23EA6">
        <w:rPr>
          <w:rFonts w:ascii="Arial Narrow" w:eastAsia="Arial Unicode MS" w:hAnsi="Arial Narrow" w:cs="Arial Unicode MS"/>
          <w:sz w:val="28"/>
          <w:szCs w:val="28"/>
          <w:lang w:val="es-ES_tradnl"/>
        </w:rPr>
        <w:t xml:space="preserve">         Consiliul local al comunei Petricani, intrunit in sedinta </w:t>
      </w:r>
      <w:r w:rsidR="00B80DE1" w:rsidRPr="00E23EA6">
        <w:rPr>
          <w:rFonts w:ascii="Arial Narrow" w:eastAsia="Arial Unicode MS" w:hAnsi="Arial Narrow" w:cs="Arial Unicode MS"/>
          <w:sz w:val="28"/>
          <w:szCs w:val="28"/>
          <w:lang w:val="es-ES_tradnl"/>
        </w:rPr>
        <w:t>ordinara din data de  29</w:t>
      </w:r>
      <w:r w:rsidR="001B385F" w:rsidRPr="00E23EA6">
        <w:rPr>
          <w:rFonts w:ascii="Arial Narrow" w:eastAsia="Arial Unicode MS" w:hAnsi="Arial Narrow" w:cs="Arial Unicode MS"/>
          <w:sz w:val="28"/>
          <w:szCs w:val="28"/>
          <w:lang w:val="es-ES_tradnl"/>
        </w:rPr>
        <w:t>.11</w:t>
      </w:r>
      <w:r w:rsidRPr="00E23EA6">
        <w:rPr>
          <w:rFonts w:ascii="Arial Narrow" w:eastAsia="Arial Unicode MS" w:hAnsi="Arial Narrow" w:cs="Arial Unicode MS"/>
          <w:sz w:val="28"/>
          <w:szCs w:val="28"/>
          <w:lang w:val="es-ES_tradnl"/>
        </w:rPr>
        <w:t>.2017.</w:t>
      </w:r>
    </w:p>
    <w:p w:rsidR="00BE7058" w:rsidRPr="00E23EA6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Arial Unicode MS" w:hAnsi="Arial Narrow" w:cs="Arial Unicode MS"/>
          <w:sz w:val="28"/>
          <w:szCs w:val="28"/>
          <w:lang w:val="es-ES_tradnl"/>
        </w:rPr>
      </w:pPr>
      <w:r w:rsidRPr="00E23EA6">
        <w:rPr>
          <w:rFonts w:ascii="Arial Narrow" w:eastAsia="Arial Unicode MS" w:hAnsi="Arial Narrow" w:cs="Arial Unicode MS"/>
          <w:sz w:val="28"/>
          <w:szCs w:val="28"/>
          <w:lang w:val="es-ES_tradnl"/>
        </w:rPr>
        <w:t>Avand in vedere:</w:t>
      </w:r>
    </w:p>
    <w:p w:rsidR="00F178EA" w:rsidRPr="00E23EA6" w:rsidRDefault="000B5C04" w:rsidP="00F178E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Arial Unicode MS" w:hAnsi="Arial Narrow" w:cs="Arial Unicode MS"/>
          <w:sz w:val="28"/>
          <w:szCs w:val="28"/>
        </w:rPr>
      </w:pPr>
      <w:r w:rsidRPr="00E23EA6">
        <w:rPr>
          <w:rFonts w:ascii="Arial Narrow" w:eastAsia="Arial Unicode MS" w:hAnsi="Arial Narrow" w:cs="Arial Unicode MS"/>
          <w:sz w:val="28"/>
          <w:szCs w:val="28"/>
          <w:lang w:val="es-ES_tradnl"/>
        </w:rPr>
        <w:t xml:space="preserve">         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 xml:space="preserve"> </w:t>
      </w:r>
      <w:r w:rsidR="00E23EA6" w:rsidRPr="00E23EA6">
        <w:rPr>
          <w:rFonts w:ascii="Arial Narrow" w:eastAsia="Arial Unicode MS" w:hAnsi="Arial Narrow" w:cs="Arial Unicode MS"/>
          <w:sz w:val="28"/>
          <w:szCs w:val="28"/>
        </w:rPr>
        <w:t>P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revederile art. 44, alin.1 din Legea nr. 273/2006 privind finan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ț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ele publice locale, cu modific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 xml:space="preserve">rile 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ş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i complet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rile ulterioare, ale Hot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r</w:t>
      </w:r>
      <w:r w:rsidR="00F178EA" w:rsidRPr="00E23EA6">
        <w:rPr>
          <w:rFonts w:ascii="Arial Narrow" w:eastAsia="Arial Unicode MS" w:hAnsi="Arial Narrow" w:cs="Bodoni MT"/>
          <w:sz w:val="28"/>
          <w:szCs w:val="28"/>
        </w:rPr>
        <w:t>â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rii Guvernului nr. 28/2008 privind aprobarea con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ţ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inutului-cadru al documenta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ţ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iei tehnico-economice aferente investi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ţ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 xml:space="preserve">iilor publice, precum 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ş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 xml:space="preserve">i a structurii 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ş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i metodologiei de elaborare a devizului general pentru obiective de investi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ţ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 xml:space="preserve">ii 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ş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i lucr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ri de interven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ţ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ii, cu modific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rile si complet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 xml:space="preserve">rile ulterioare, </w:t>
      </w:r>
    </w:p>
    <w:p w:rsidR="00F178EA" w:rsidRPr="00E23EA6" w:rsidRDefault="00E23EA6" w:rsidP="00F178E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Arial Unicode MS" w:hAnsi="Arial Narrow" w:cs="Arial Unicode MS"/>
          <w:sz w:val="28"/>
          <w:szCs w:val="28"/>
        </w:rPr>
      </w:pPr>
      <w:r w:rsidRPr="00E23EA6">
        <w:rPr>
          <w:rFonts w:ascii="Arial Narrow" w:eastAsia="Arial Unicode MS" w:hAnsi="Arial Narrow" w:cs="Arial Unicode MS"/>
          <w:sz w:val="28"/>
          <w:szCs w:val="28"/>
        </w:rPr>
        <w:t xml:space="preserve">          D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ispozi</w:t>
      </w:r>
      <w:r w:rsidR="00F178EA" w:rsidRPr="00E23EA6">
        <w:rPr>
          <w:rFonts w:ascii="Arial Narrow" w:eastAsia="Arial Unicode MS" w:hAnsi="Arial Narrow" w:cs="Times New Roman"/>
          <w:sz w:val="28"/>
          <w:szCs w:val="28"/>
        </w:rPr>
        <w:t>ț</w:t>
      </w:r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iile art. 15 lit. (b)</w:t>
      </w:r>
      <w:bookmarkStart w:id="0" w:name="_GoBack"/>
      <w:bookmarkEnd w:id="0"/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 xml:space="preserve"> din HGR nr. 907/2016 privind etapele de elaborare si </w:t>
      </w:r>
      <w:proofErr w:type="spellStart"/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continutul-cadru</w:t>
      </w:r>
      <w:proofErr w:type="spellEnd"/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 xml:space="preserve"> al </w:t>
      </w:r>
      <w:proofErr w:type="spellStart"/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documentatiilor</w:t>
      </w:r>
      <w:proofErr w:type="spellEnd"/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 xml:space="preserve"> tehnico-economice aferente obiectivelor/proiectelor de </w:t>
      </w:r>
      <w:proofErr w:type="spellStart"/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investitii</w:t>
      </w:r>
      <w:proofErr w:type="spellEnd"/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 xml:space="preserve"> </w:t>
      </w:r>
      <w:proofErr w:type="spellStart"/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>finantate</w:t>
      </w:r>
      <w:proofErr w:type="spellEnd"/>
      <w:r w:rsidR="00F178EA" w:rsidRPr="00E23EA6">
        <w:rPr>
          <w:rFonts w:ascii="Arial Narrow" w:eastAsia="Arial Unicode MS" w:hAnsi="Arial Narrow" w:cs="Arial Unicode MS"/>
          <w:sz w:val="28"/>
          <w:szCs w:val="28"/>
        </w:rPr>
        <w:t xml:space="preserve"> din fonduri publice</w:t>
      </w:r>
      <w:r w:rsidRPr="00E23EA6">
        <w:rPr>
          <w:rFonts w:ascii="Arial Narrow" w:eastAsia="Arial Unicode MS" w:hAnsi="Arial Narrow" w:cs="Arial Unicode MS"/>
          <w:sz w:val="28"/>
          <w:szCs w:val="28"/>
        </w:rPr>
        <w:t>.</w:t>
      </w:r>
    </w:p>
    <w:p w:rsidR="00BE7058" w:rsidRPr="00E23EA6" w:rsidRDefault="00E23EA6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Arial Unicode MS" w:hAnsi="Arial Narrow" w:cs="Arial Unicode MS"/>
          <w:sz w:val="28"/>
          <w:szCs w:val="28"/>
        </w:rPr>
      </w:pPr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 xml:space="preserve">          </w:t>
      </w:r>
      <w:proofErr w:type="gramStart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>P</w:t>
      </w:r>
      <w:r w:rsidR="002C5E88" w:rsidRPr="00E23EA6">
        <w:rPr>
          <w:rFonts w:ascii="Arial Narrow" w:eastAsia="Arial Unicode MS" w:hAnsi="Arial Narrow" w:cs="Arial Unicode MS"/>
          <w:sz w:val="28"/>
          <w:szCs w:val="28"/>
        </w:rPr>
        <w:t>revederile Legii nr.</w:t>
      </w:r>
      <w:proofErr w:type="gramEnd"/>
      <w:r w:rsidR="002C5E88" w:rsidRPr="00E23EA6">
        <w:rPr>
          <w:rFonts w:ascii="Arial Narrow" w:eastAsia="Arial Unicode MS" w:hAnsi="Arial Narrow" w:cs="Arial Unicode MS"/>
          <w:sz w:val="28"/>
          <w:szCs w:val="28"/>
        </w:rPr>
        <w:t xml:space="preserve"> 213/1998 privind bunurile proprietate public</w:t>
      </w:r>
      <w:r w:rsidR="002C5E88"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="002C5E88" w:rsidRPr="00E23EA6">
        <w:rPr>
          <w:rFonts w:ascii="Arial Narrow" w:eastAsia="Arial Unicode MS" w:hAnsi="Arial Narrow" w:cs="Arial Unicode MS"/>
          <w:sz w:val="28"/>
          <w:szCs w:val="28"/>
        </w:rPr>
        <w:t>, republicat</w:t>
      </w:r>
      <w:r w:rsidR="002C5E88"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="002C5E88" w:rsidRPr="00E23EA6">
        <w:rPr>
          <w:rFonts w:ascii="Arial Narrow" w:eastAsia="Arial Unicode MS" w:hAnsi="Arial Narrow" w:cs="Arial Unicode MS"/>
          <w:sz w:val="28"/>
          <w:szCs w:val="28"/>
        </w:rPr>
        <w:t xml:space="preserve"> </w:t>
      </w:r>
      <w:r w:rsidR="002C5E88" w:rsidRPr="00E23EA6">
        <w:rPr>
          <w:rFonts w:ascii="Arial Narrow" w:eastAsia="Arial Unicode MS" w:hAnsi="Arial Narrow" w:cs="Times New Roman"/>
          <w:sz w:val="28"/>
          <w:szCs w:val="28"/>
        </w:rPr>
        <w:t>ș</w:t>
      </w:r>
      <w:r w:rsidR="002C5E88" w:rsidRPr="00E23EA6">
        <w:rPr>
          <w:rFonts w:ascii="Arial Narrow" w:eastAsia="Arial Unicode MS" w:hAnsi="Arial Narrow" w:cs="Arial Unicode MS"/>
          <w:sz w:val="28"/>
          <w:szCs w:val="28"/>
        </w:rPr>
        <w:t>i prevederile Art. 3 si Art. 5 din O.U.G. nr. 54/2006 privind regimul contractelor de concesionare de bunuri proprietate public</w:t>
      </w:r>
      <w:r w:rsidR="002C5E88"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="002C5E88" w:rsidRPr="00E23EA6">
        <w:rPr>
          <w:rFonts w:ascii="Arial Narrow" w:eastAsia="Arial Unicode MS" w:hAnsi="Arial Narrow" w:cs="Arial Unicode MS"/>
          <w:sz w:val="28"/>
          <w:szCs w:val="28"/>
        </w:rPr>
        <w:t>, cu modific</w:t>
      </w:r>
      <w:r w:rsidR="002C5E88"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="002C5E88" w:rsidRPr="00E23EA6">
        <w:rPr>
          <w:rFonts w:ascii="Arial Narrow" w:eastAsia="Arial Unicode MS" w:hAnsi="Arial Narrow" w:cs="Arial Unicode MS"/>
          <w:sz w:val="28"/>
          <w:szCs w:val="28"/>
        </w:rPr>
        <w:t xml:space="preserve">rile </w:t>
      </w:r>
      <w:r w:rsidR="002C5E88" w:rsidRPr="00E23EA6">
        <w:rPr>
          <w:rFonts w:ascii="Arial Narrow" w:eastAsia="Arial Unicode MS" w:hAnsi="Arial Narrow" w:cs="Times New Roman"/>
          <w:sz w:val="28"/>
          <w:szCs w:val="28"/>
        </w:rPr>
        <w:t>ș</w:t>
      </w:r>
      <w:r w:rsidR="002C5E88" w:rsidRPr="00E23EA6">
        <w:rPr>
          <w:rFonts w:ascii="Arial Narrow" w:eastAsia="Arial Unicode MS" w:hAnsi="Arial Narrow" w:cs="Arial Unicode MS"/>
          <w:sz w:val="28"/>
          <w:szCs w:val="28"/>
        </w:rPr>
        <w:t>i complet</w:t>
      </w:r>
      <w:r w:rsidR="002C5E88"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="002C5E88" w:rsidRPr="00E23EA6">
        <w:rPr>
          <w:rFonts w:ascii="Arial Narrow" w:eastAsia="Arial Unicode MS" w:hAnsi="Arial Narrow" w:cs="Arial Unicode MS"/>
          <w:sz w:val="28"/>
          <w:szCs w:val="28"/>
        </w:rPr>
        <w:t>rile ulterioare.</w:t>
      </w:r>
    </w:p>
    <w:p w:rsidR="00BE7058" w:rsidRPr="00E23EA6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Arial Unicode MS" w:hAnsi="Arial Narrow" w:cs="Arial Unicode MS"/>
          <w:sz w:val="28"/>
          <w:szCs w:val="28"/>
        </w:rPr>
      </w:pPr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 xml:space="preserve">          </w:t>
      </w:r>
      <w:proofErr w:type="spellStart"/>
      <w:proofErr w:type="gramStart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>În</w:t>
      </w:r>
      <w:proofErr w:type="spellEnd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 xml:space="preserve"> </w:t>
      </w:r>
      <w:proofErr w:type="spellStart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>temeiul</w:t>
      </w:r>
      <w:proofErr w:type="spellEnd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 xml:space="preserve"> </w:t>
      </w:r>
      <w:proofErr w:type="spellStart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>prevederilor</w:t>
      </w:r>
      <w:proofErr w:type="spellEnd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 xml:space="preserve"> art.</w:t>
      </w:r>
      <w:proofErr w:type="gramEnd"/>
      <w:r w:rsidR="00E23EA6"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 xml:space="preserve"> </w:t>
      </w:r>
      <w:proofErr w:type="gramStart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 xml:space="preserve">36 </w:t>
      </w:r>
      <w:proofErr w:type="spellStart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>alin</w:t>
      </w:r>
      <w:proofErr w:type="spellEnd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>.</w:t>
      </w:r>
      <w:proofErr w:type="gramEnd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 xml:space="preserve"> (1), </w:t>
      </w:r>
      <w:proofErr w:type="spellStart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>alin</w:t>
      </w:r>
      <w:proofErr w:type="spellEnd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>. (2), lit. „</w:t>
      </w:r>
      <w:proofErr w:type="gramStart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>b</w:t>
      </w:r>
      <w:proofErr w:type="gramEnd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 xml:space="preserve">” </w:t>
      </w:r>
      <w:proofErr w:type="spellStart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>coroborate</w:t>
      </w:r>
      <w:proofErr w:type="spellEnd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 xml:space="preserve"> cu </w:t>
      </w:r>
      <w:r w:rsidR="00E23EA6" w:rsidRPr="00E23EA6">
        <w:rPr>
          <w:rFonts w:ascii="Arial Narrow" w:eastAsia="Arial Unicode MS" w:hAnsi="Arial Narrow" w:cs="Times New Roman"/>
          <w:sz w:val="28"/>
          <w:szCs w:val="28"/>
        </w:rPr>
        <w:t>ş</w:t>
      </w:r>
      <w:r w:rsidR="00E23EA6" w:rsidRPr="00E23EA6">
        <w:rPr>
          <w:rFonts w:ascii="Arial Narrow" w:eastAsia="Arial Unicode MS" w:hAnsi="Arial Narrow" w:cs="Arial Unicode MS"/>
          <w:sz w:val="28"/>
          <w:szCs w:val="28"/>
        </w:rPr>
        <w:t xml:space="preserve">i alin. (4) lit. </w:t>
      </w:r>
      <w:r w:rsidR="00E23EA6" w:rsidRPr="00E23EA6">
        <w:rPr>
          <w:rFonts w:ascii="Arial Narrow" w:eastAsia="Arial Unicode MS" w:hAnsi="Arial Narrow" w:cs="Bodoni MT"/>
          <w:sz w:val="28"/>
          <w:szCs w:val="28"/>
        </w:rPr>
        <w:t>“</w:t>
      </w:r>
      <w:r w:rsidR="00E23EA6" w:rsidRPr="00E23EA6">
        <w:rPr>
          <w:rFonts w:ascii="Arial Narrow" w:eastAsia="Arial Unicode MS" w:hAnsi="Arial Narrow" w:cs="Arial Unicode MS"/>
          <w:sz w:val="28"/>
          <w:szCs w:val="28"/>
        </w:rPr>
        <w:t>d</w:t>
      </w:r>
      <w:r w:rsidR="00E23EA6" w:rsidRPr="00E23EA6">
        <w:rPr>
          <w:rFonts w:ascii="Arial Narrow" w:eastAsia="Arial Unicode MS" w:hAnsi="Arial Narrow" w:cs="Bodoni MT"/>
          <w:sz w:val="28"/>
          <w:szCs w:val="28"/>
        </w:rPr>
        <w:t>”</w:t>
      </w:r>
      <w:r w:rsidR="00E23EA6" w:rsidRPr="00E23EA6">
        <w:rPr>
          <w:rFonts w:ascii="Arial Narrow" w:eastAsia="Arial Unicode MS" w:hAnsi="Arial Narrow" w:cs="Arial Unicode MS"/>
          <w:sz w:val="28"/>
          <w:szCs w:val="28"/>
        </w:rPr>
        <w:t xml:space="preserve"> </w:t>
      </w:r>
      <w:r w:rsidRPr="00E23EA6">
        <w:rPr>
          <w:rFonts w:ascii="Arial Narrow" w:eastAsia="Arial Unicode MS" w:hAnsi="Arial Narrow" w:cs="Arial Unicode MS"/>
          <w:sz w:val="28"/>
          <w:szCs w:val="28"/>
        </w:rPr>
        <w:t>,</w:t>
      </w:r>
      <w:r w:rsidR="00E23EA6" w:rsidRPr="00E23EA6">
        <w:rPr>
          <w:rFonts w:ascii="Arial Narrow" w:eastAsia="Arial Unicode MS" w:hAnsi="Arial Narrow" w:cs="Arial Unicode MS"/>
          <w:sz w:val="28"/>
          <w:szCs w:val="28"/>
        </w:rPr>
        <w:t xml:space="preserve"> </w:t>
      </w:r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 xml:space="preserve">art. </w:t>
      </w:r>
      <w:proofErr w:type="gramStart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 xml:space="preserve">45 </w:t>
      </w:r>
      <w:proofErr w:type="spellStart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>alin</w:t>
      </w:r>
      <w:proofErr w:type="spellEnd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>.</w:t>
      </w:r>
      <w:proofErr w:type="gramEnd"/>
      <w:r w:rsidRPr="00E23EA6">
        <w:rPr>
          <w:rFonts w:ascii="Arial Narrow" w:eastAsia="Arial Unicode MS" w:hAnsi="Arial Narrow" w:cs="Arial Unicode MS"/>
          <w:sz w:val="28"/>
          <w:szCs w:val="28"/>
          <w:lang w:val="en"/>
        </w:rPr>
        <w:t xml:space="preserve"> (1)</w:t>
      </w:r>
      <w:r w:rsidRPr="00E23EA6">
        <w:rPr>
          <w:rFonts w:ascii="Arial Narrow" w:eastAsia="Arial Unicode MS" w:hAnsi="Arial Narrow" w:cs="Arial Unicode MS"/>
          <w:sz w:val="28"/>
          <w:szCs w:val="28"/>
        </w:rPr>
        <w:t xml:space="preserve"> </w:t>
      </w:r>
      <w:proofErr w:type="gramStart"/>
      <w:r w:rsidRPr="00E23EA6">
        <w:rPr>
          <w:rFonts w:ascii="Arial Narrow" w:eastAsia="Arial Unicode MS" w:hAnsi="Arial Narrow" w:cs="Times New Roman"/>
          <w:sz w:val="28"/>
          <w:szCs w:val="28"/>
        </w:rPr>
        <w:t>ş</w:t>
      </w:r>
      <w:r w:rsidRPr="00E23EA6">
        <w:rPr>
          <w:rFonts w:ascii="Arial Narrow" w:eastAsia="Arial Unicode MS" w:hAnsi="Arial Narrow" w:cs="Arial Unicode MS"/>
          <w:sz w:val="28"/>
          <w:szCs w:val="28"/>
        </w:rPr>
        <w:t>i</w:t>
      </w:r>
      <w:proofErr w:type="gramEnd"/>
      <w:r w:rsidRPr="00E23EA6">
        <w:rPr>
          <w:rFonts w:ascii="Arial Narrow" w:eastAsia="Arial Unicode MS" w:hAnsi="Arial Narrow" w:cs="Arial Unicode MS"/>
          <w:sz w:val="28"/>
          <w:szCs w:val="28"/>
        </w:rPr>
        <w:t xml:space="preserve"> art.115 alin.</w:t>
      </w:r>
      <w:r w:rsidR="00E23EA6" w:rsidRPr="00E23EA6">
        <w:rPr>
          <w:rFonts w:ascii="Arial Narrow" w:eastAsia="Arial Unicode MS" w:hAnsi="Arial Narrow" w:cs="Arial Unicode MS"/>
          <w:sz w:val="28"/>
          <w:szCs w:val="28"/>
        </w:rPr>
        <w:t xml:space="preserve"> </w:t>
      </w:r>
      <w:r w:rsidRPr="00E23EA6">
        <w:rPr>
          <w:rFonts w:ascii="Arial Narrow" w:eastAsia="Arial Unicode MS" w:hAnsi="Arial Narrow" w:cs="Arial Unicode MS"/>
          <w:sz w:val="28"/>
          <w:szCs w:val="28"/>
        </w:rPr>
        <w:t>(1) lit.</w:t>
      </w:r>
      <w:r w:rsidR="00E23EA6" w:rsidRPr="00E23EA6">
        <w:rPr>
          <w:rFonts w:ascii="Arial Narrow" w:eastAsia="Arial Unicode MS" w:hAnsi="Arial Narrow" w:cs="Arial Unicode MS"/>
          <w:sz w:val="28"/>
          <w:szCs w:val="28"/>
        </w:rPr>
        <w:t xml:space="preserve"> </w:t>
      </w:r>
      <w:r w:rsidRPr="00E23EA6">
        <w:rPr>
          <w:rFonts w:ascii="Arial Narrow" w:eastAsia="Arial Unicode MS" w:hAnsi="Arial Narrow" w:cs="Arial Unicode MS"/>
          <w:sz w:val="28"/>
          <w:szCs w:val="28"/>
        </w:rPr>
        <w:t>”b”</w:t>
      </w:r>
      <w:r w:rsidR="00E23EA6" w:rsidRPr="00E23EA6">
        <w:rPr>
          <w:rFonts w:ascii="Arial Narrow" w:eastAsia="Arial Unicode MS" w:hAnsi="Arial Narrow" w:cs="Arial Unicode MS"/>
          <w:sz w:val="28"/>
          <w:szCs w:val="28"/>
        </w:rPr>
        <w:t xml:space="preserve"> </w:t>
      </w:r>
      <w:r w:rsidRPr="00E23EA6">
        <w:rPr>
          <w:rFonts w:ascii="Arial Narrow" w:eastAsia="Arial Unicode MS" w:hAnsi="Arial Narrow" w:cs="Arial Unicode MS"/>
          <w:sz w:val="28"/>
          <w:szCs w:val="28"/>
        </w:rPr>
        <w:t>din Legea administra</w:t>
      </w:r>
      <w:r w:rsidRPr="00E23EA6">
        <w:rPr>
          <w:rFonts w:ascii="Arial Narrow" w:eastAsia="Arial Unicode MS" w:hAnsi="Arial Narrow" w:cs="Times New Roman"/>
          <w:sz w:val="28"/>
          <w:szCs w:val="28"/>
        </w:rPr>
        <w:t>ţ</w:t>
      </w:r>
      <w:r w:rsidRPr="00E23EA6">
        <w:rPr>
          <w:rFonts w:ascii="Arial Narrow" w:eastAsia="Arial Unicode MS" w:hAnsi="Arial Narrow" w:cs="Arial Unicode MS"/>
          <w:sz w:val="28"/>
          <w:szCs w:val="28"/>
        </w:rPr>
        <w:t>iei publice locale nr.215/2001, republicat</w:t>
      </w:r>
      <w:r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Pr="00E23EA6">
        <w:rPr>
          <w:rFonts w:ascii="Arial Narrow" w:eastAsia="Arial Unicode MS" w:hAnsi="Arial Narrow" w:cs="Arial Unicode MS"/>
          <w:sz w:val="28"/>
          <w:szCs w:val="28"/>
        </w:rPr>
        <w:t>, cu modific</w:t>
      </w:r>
      <w:r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Pr="00E23EA6">
        <w:rPr>
          <w:rFonts w:ascii="Arial Narrow" w:eastAsia="Arial Unicode MS" w:hAnsi="Arial Narrow" w:cs="Arial Unicode MS"/>
          <w:sz w:val="28"/>
          <w:szCs w:val="28"/>
        </w:rPr>
        <w:t xml:space="preserve">rile </w:t>
      </w:r>
      <w:r w:rsidRPr="00E23EA6">
        <w:rPr>
          <w:rFonts w:ascii="Arial Narrow" w:eastAsia="Arial Unicode MS" w:hAnsi="Arial Narrow" w:cs="Times New Roman"/>
          <w:sz w:val="28"/>
          <w:szCs w:val="28"/>
        </w:rPr>
        <w:t>ş</w:t>
      </w:r>
      <w:r w:rsidRPr="00E23EA6">
        <w:rPr>
          <w:rFonts w:ascii="Arial Narrow" w:eastAsia="Arial Unicode MS" w:hAnsi="Arial Narrow" w:cs="Arial Unicode MS"/>
          <w:sz w:val="28"/>
          <w:szCs w:val="28"/>
        </w:rPr>
        <w:t>i complet</w:t>
      </w:r>
      <w:r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Pr="00E23EA6">
        <w:rPr>
          <w:rFonts w:ascii="Arial Narrow" w:eastAsia="Arial Unicode MS" w:hAnsi="Arial Narrow" w:cs="Arial Unicode MS"/>
          <w:sz w:val="28"/>
          <w:szCs w:val="28"/>
        </w:rPr>
        <w:t xml:space="preserve">rile ulterioare; </w:t>
      </w:r>
    </w:p>
    <w:p w:rsidR="00BE7058" w:rsidRPr="00E23EA6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Arial Unicode MS" w:hAnsi="Arial Narrow" w:cs="Arial Unicode MS"/>
          <w:b/>
          <w:bCs/>
          <w:sz w:val="28"/>
          <w:szCs w:val="28"/>
          <w:lang w:val="en"/>
        </w:rPr>
      </w:pPr>
      <w:r w:rsidRPr="00E23EA6">
        <w:rPr>
          <w:rFonts w:ascii="Arial Narrow" w:eastAsia="Arial Unicode MS" w:hAnsi="Arial Narrow" w:cs="Arial Unicode MS"/>
          <w:b/>
          <w:bCs/>
          <w:sz w:val="28"/>
          <w:szCs w:val="28"/>
          <w:lang w:val="en"/>
        </w:rPr>
        <w:t>CONSI</w:t>
      </w:r>
      <w:r w:rsidR="00A12F1D">
        <w:rPr>
          <w:rFonts w:ascii="Arial Narrow" w:eastAsia="Arial Unicode MS" w:hAnsi="Arial Narrow" w:cs="Arial Unicode MS"/>
          <w:b/>
          <w:bCs/>
          <w:sz w:val="28"/>
          <w:szCs w:val="28"/>
          <w:lang w:val="en"/>
        </w:rPr>
        <w:t>LIUL LOCAL AL COMUNEI PETRICANI</w:t>
      </w:r>
    </w:p>
    <w:p w:rsidR="00262CE0" w:rsidRPr="00E23EA6" w:rsidRDefault="00262CE0" w:rsidP="00262CE0">
      <w:pPr>
        <w:jc w:val="center"/>
        <w:rPr>
          <w:rFonts w:ascii="Arial Narrow" w:eastAsia="Arial Unicode MS" w:hAnsi="Arial Narrow" w:cs="Arial Unicode MS"/>
          <w:b/>
          <w:sz w:val="28"/>
          <w:szCs w:val="28"/>
        </w:rPr>
      </w:pPr>
      <w:r w:rsidRPr="00E23EA6">
        <w:rPr>
          <w:rFonts w:ascii="Arial Narrow" w:eastAsia="Arial Unicode MS" w:hAnsi="Arial Narrow" w:cs="Arial Unicode MS"/>
          <w:b/>
          <w:sz w:val="28"/>
          <w:szCs w:val="28"/>
        </w:rPr>
        <w:t>HOT</w:t>
      </w:r>
      <w:r w:rsidR="005F1D7D" w:rsidRPr="00E23EA6">
        <w:rPr>
          <w:rFonts w:ascii="Arial Narrow" w:eastAsia="Arial Unicode MS" w:hAnsi="Arial Narrow" w:cs="Times New Roman"/>
          <w:b/>
          <w:sz w:val="28"/>
          <w:szCs w:val="28"/>
        </w:rPr>
        <w:t>Ă</w:t>
      </w:r>
      <w:r w:rsidR="005F1D7D" w:rsidRPr="00E23EA6">
        <w:rPr>
          <w:rFonts w:ascii="Arial Narrow" w:eastAsia="Arial Unicode MS" w:hAnsi="Arial Narrow" w:cs="Arial Unicode MS"/>
          <w:b/>
          <w:sz w:val="28"/>
          <w:szCs w:val="28"/>
        </w:rPr>
        <w:t>R</w:t>
      </w:r>
      <w:r w:rsidR="005F1D7D" w:rsidRPr="00E23EA6">
        <w:rPr>
          <w:rFonts w:ascii="Arial Narrow" w:eastAsia="Arial Unicode MS" w:hAnsi="Arial Narrow" w:cs="Times New Roman"/>
          <w:b/>
          <w:sz w:val="28"/>
          <w:szCs w:val="28"/>
        </w:rPr>
        <w:t>ĂŞ</w:t>
      </w:r>
      <w:r w:rsidRPr="00E23EA6">
        <w:rPr>
          <w:rFonts w:ascii="Arial Narrow" w:eastAsia="Arial Unicode MS" w:hAnsi="Arial Narrow" w:cs="Arial Unicode MS"/>
          <w:b/>
          <w:sz w:val="28"/>
          <w:szCs w:val="28"/>
        </w:rPr>
        <w:t>TE:</w:t>
      </w:r>
    </w:p>
    <w:p w:rsidR="00F84EC6" w:rsidRPr="00E23EA6" w:rsidRDefault="00BC644E" w:rsidP="00F84EC6">
      <w:pPr>
        <w:pStyle w:val="Frspaiere"/>
        <w:jc w:val="both"/>
        <w:rPr>
          <w:rFonts w:ascii="Arial Narrow" w:eastAsia="Arial Unicode MS" w:hAnsi="Arial Narrow" w:cs="Arial Unicode MS"/>
          <w:b/>
          <w:bCs/>
          <w:sz w:val="28"/>
          <w:szCs w:val="28"/>
        </w:rPr>
      </w:pPr>
      <w:r w:rsidRPr="00E23EA6">
        <w:rPr>
          <w:rFonts w:ascii="Arial Narrow" w:eastAsia="Arial Unicode MS" w:hAnsi="Arial Narrow" w:cs="Arial Unicode MS"/>
          <w:sz w:val="28"/>
          <w:szCs w:val="28"/>
        </w:rPr>
        <w:t xml:space="preserve">      </w:t>
      </w:r>
      <w:r w:rsidR="00BE7058" w:rsidRPr="00E23EA6">
        <w:rPr>
          <w:rFonts w:ascii="Arial Narrow" w:eastAsia="Arial Unicode MS" w:hAnsi="Arial Narrow" w:cs="Arial Unicode MS"/>
          <w:sz w:val="28"/>
          <w:szCs w:val="28"/>
        </w:rPr>
        <w:t xml:space="preserve">  </w:t>
      </w:r>
      <w:r w:rsidR="00E279E4" w:rsidRPr="00E23EA6">
        <w:rPr>
          <w:rFonts w:ascii="Arial Narrow" w:eastAsia="Arial Unicode MS" w:hAnsi="Arial Narrow" w:cs="Arial Unicode MS"/>
          <w:b/>
          <w:sz w:val="28"/>
          <w:szCs w:val="28"/>
        </w:rPr>
        <w:t>Art.</w:t>
      </w:r>
      <w:r w:rsidR="00C170A1" w:rsidRPr="00E23EA6">
        <w:rPr>
          <w:rFonts w:ascii="Arial Narrow" w:eastAsia="Arial Unicode MS" w:hAnsi="Arial Narrow" w:cs="Arial Unicode MS"/>
          <w:b/>
          <w:sz w:val="28"/>
          <w:szCs w:val="28"/>
        </w:rPr>
        <w:t>1</w:t>
      </w:r>
      <w:r w:rsidR="00BE7058" w:rsidRPr="00E23EA6">
        <w:rPr>
          <w:rFonts w:ascii="Arial Narrow" w:eastAsia="Arial Unicode MS" w:hAnsi="Arial Narrow" w:cs="Arial Unicode MS"/>
          <w:b/>
          <w:sz w:val="28"/>
          <w:szCs w:val="28"/>
        </w:rPr>
        <w:t>.</w:t>
      </w:r>
      <w:r w:rsidR="00862C7E" w:rsidRPr="00E23EA6">
        <w:rPr>
          <w:rFonts w:ascii="Arial Narrow" w:eastAsia="Arial Unicode MS" w:hAnsi="Arial Narrow" w:cs="Arial Unicode MS"/>
          <w:sz w:val="28"/>
          <w:szCs w:val="28"/>
        </w:rPr>
        <w:t xml:space="preserve"> </w:t>
      </w:r>
      <w:r w:rsidR="005F1D7D" w:rsidRPr="00E23EA6">
        <w:rPr>
          <w:rFonts w:ascii="Arial Narrow" w:eastAsia="Arial Unicode MS" w:hAnsi="Arial Narrow" w:cs="Arial Unicode MS"/>
          <w:sz w:val="28"/>
          <w:szCs w:val="28"/>
        </w:rPr>
        <w:t xml:space="preserve">Se </w:t>
      </w:r>
      <w:r w:rsidR="00F84EC6" w:rsidRPr="00E23EA6">
        <w:rPr>
          <w:rFonts w:ascii="Arial Narrow" w:eastAsia="Arial Unicode MS" w:hAnsi="Arial Narrow" w:cs="Arial Unicode MS"/>
          <w:sz w:val="28"/>
          <w:szCs w:val="28"/>
        </w:rPr>
        <w:t xml:space="preserve">exprima acordul Consiliului Local Petricani cu privire la demararea procedurii de concesionare a terenului </w:t>
      </w:r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in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suprafata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de  </w:t>
      </w:r>
      <w:r w:rsidR="00F84EC6" w:rsidRPr="00E23EA6">
        <w:rPr>
          <w:rFonts w:ascii="Arial Narrow" w:eastAsia="Arial Unicode MS" w:hAnsi="Arial Narrow" w:cs="Arial Unicode MS"/>
          <w:b/>
          <w:sz w:val="28"/>
          <w:szCs w:val="28"/>
          <w:lang w:val="en-US"/>
        </w:rPr>
        <w:t>32.20</w:t>
      </w:r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</w:t>
      </w:r>
      <w:proofErr w:type="spellStart"/>
      <w:r w:rsidR="00F84EC6" w:rsidRPr="00E23EA6">
        <w:rPr>
          <w:rFonts w:ascii="Arial Narrow" w:eastAsia="Arial Unicode MS" w:hAnsi="Arial Narrow" w:cs="Arial Unicode MS"/>
          <w:b/>
          <w:sz w:val="28"/>
          <w:szCs w:val="28"/>
          <w:lang w:val="en-US"/>
        </w:rPr>
        <w:t>mp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pentru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</w:t>
      </w:r>
      <w:r w:rsidR="00F84EC6" w:rsidRPr="00E23EA6">
        <w:rPr>
          <w:rFonts w:ascii="Arial Narrow" w:eastAsia="Arial Unicode MS" w:hAnsi="Arial Narrow" w:cs="Arial Unicode MS"/>
          <w:b/>
          <w:sz w:val="28"/>
          <w:szCs w:val="28"/>
          <w:lang w:val="en-US"/>
        </w:rPr>
        <w:t>Pod 1</w:t>
      </w:r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si</w:t>
      </w:r>
      <w:r w:rsidR="00F84EC6" w:rsidRPr="00E23EA6">
        <w:rPr>
          <w:rFonts w:ascii="Arial Narrow" w:eastAsia="Arial Unicode MS" w:hAnsi="Arial Narrow" w:cs="Arial Unicode MS"/>
          <w:b/>
          <w:sz w:val="28"/>
          <w:szCs w:val="28"/>
          <w:lang w:val="en-US"/>
        </w:rPr>
        <w:t xml:space="preserve"> 32.20 </w:t>
      </w:r>
      <w:proofErr w:type="spellStart"/>
      <w:r w:rsidR="00F84EC6" w:rsidRPr="00E23EA6">
        <w:rPr>
          <w:rFonts w:ascii="Arial Narrow" w:eastAsia="Arial Unicode MS" w:hAnsi="Arial Narrow" w:cs="Arial Unicode MS"/>
          <w:b/>
          <w:sz w:val="28"/>
          <w:szCs w:val="28"/>
          <w:lang w:val="en-US"/>
        </w:rPr>
        <w:t>mp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pentru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</w:t>
      </w:r>
      <w:r w:rsidR="00F84EC6" w:rsidRPr="00E23EA6">
        <w:rPr>
          <w:rFonts w:ascii="Arial Narrow" w:eastAsia="Arial Unicode MS" w:hAnsi="Arial Narrow" w:cs="Arial Unicode MS"/>
          <w:b/>
          <w:sz w:val="28"/>
          <w:szCs w:val="28"/>
          <w:lang w:val="en-US"/>
        </w:rPr>
        <w:t>Pod 2</w:t>
      </w:r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,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proprietatea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statului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roman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situat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in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albia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minora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a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raului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,,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Topolita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’’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Petricani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, in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vederea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realizarii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 xml:space="preserve">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  <w:lang w:val="en-US"/>
        </w:rPr>
        <w:t>investitiei</w:t>
      </w:r>
      <w:proofErr w:type="spellEnd"/>
      <w:r w:rsidR="00F84EC6" w:rsidRPr="00E23EA6">
        <w:rPr>
          <w:rFonts w:ascii="Arial Narrow" w:eastAsia="Arial Unicode MS" w:hAnsi="Arial Narrow" w:cs="Arial Unicode MS"/>
          <w:b/>
          <w:sz w:val="28"/>
          <w:szCs w:val="28"/>
        </w:rPr>
        <w:t xml:space="preserve"> </w:t>
      </w:r>
      <w:r w:rsidR="00F84EC6" w:rsidRPr="00E23EA6">
        <w:rPr>
          <w:rFonts w:ascii="Arial Narrow" w:eastAsia="Arial Unicode MS" w:hAnsi="Arial Narrow" w:cs="Arial Unicode MS"/>
          <w:b/>
          <w:bCs/>
          <w:sz w:val="24"/>
          <w:szCs w:val="24"/>
        </w:rPr>
        <w:t>„ DEMOLARE SI CONSTRUIRE DOUA PODURI NOI DIN BETON ARMAT PESTE RAUL  TOPOLITA IN COMUNA PETRICANI , JUDE</w:t>
      </w:r>
      <w:r w:rsidR="00F84EC6" w:rsidRPr="00E23EA6">
        <w:rPr>
          <w:rFonts w:ascii="Arial Narrow" w:eastAsia="Arial Unicode MS" w:hAnsi="Arial Narrow" w:cs="Times New Roman"/>
          <w:b/>
          <w:bCs/>
          <w:sz w:val="24"/>
          <w:szCs w:val="24"/>
        </w:rPr>
        <w:t>Ţ</w:t>
      </w:r>
      <w:r w:rsidR="00F84EC6" w:rsidRPr="00E23EA6">
        <w:rPr>
          <w:rFonts w:ascii="Arial Narrow" w:eastAsia="Arial Unicode MS" w:hAnsi="Arial Narrow" w:cs="Arial Unicode MS"/>
          <w:b/>
          <w:bCs/>
          <w:sz w:val="24"/>
          <w:szCs w:val="24"/>
        </w:rPr>
        <w:t>UL NEAM</w:t>
      </w:r>
      <w:r w:rsidR="00F84EC6" w:rsidRPr="00E23EA6">
        <w:rPr>
          <w:rFonts w:ascii="Arial Narrow" w:eastAsia="Arial Unicode MS" w:hAnsi="Arial Narrow" w:cs="Times New Roman"/>
          <w:b/>
          <w:bCs/>
          <w:sz w:val="24"/>
          <w:szCs w:val="24"/>
        </w:rPr>
        <w:t>Ț</w:t>
      </w:r>
      <w:r w:rsidR="00F84EC6" w:rsidRPr="00E23EA6">
        <w:rPr>
          <w:rFonts w:ascii="Arial Narrow" w:eastAsia="Arial Unicode MS" w:hAnsi="Arial Narrow" w:cs="Arial Unicode MS"/>
          <w:b/>
          <w:bCs/>
          <w:sz w:val="24"/>
          <w:szCs w:val="24"/>
        </w:rPr>
        <w:t>”</w:t>
      </w:r>
    </w:p>
    <w:p w:rsidR="00F84EC6" w:rsidRPr="00E23EA6" w:rsidRDefault="00BC644E" w:rsidP="00B4640A">
      <w:pPr>
        <w:pStyle w:val="Frspaiere"/>
        <w:jc w:val="both"/>
        <w:rPr>
          <w:rFonts w:ascii="Arial Narrow" w:eastAsia="Arial Unicode MS" w:hAnsi="Arial Narrow" w:cs="Arial Unicode MS"/>
          <w:sz w:val="28"/>
          <w:szCs w:val="28"/>
        </w:rPr>
      </w:pPr>
      <w:r w:rsidRPr="00E23EA6">
        <w:rPr>
          <w:rFonts w:ascii="Arial Narrow" w:eastAsia="Arial Unicode MS" w:hAnsi="Arial Narrow" w:cs="Arial Unicode MS"/>
          <w:sz w:val="28"/>
          <w:szCs w:val="28"/>
        </w:rPr>
        <w:t xml:space="preserve">      </w:t>
      </w:r>
      <w:r w:rsidR="00E279E4" w:rsidRPr="00E23EA6">
        <w:rPr>
          <w:rFonts w:ascii="Arial Narrow" w:eastAsia="Arial Unicode MS" w:hAnsi="Arial Narrow" w:cs="Arial Unicode MS"/>
          <w:b/>
          <w:sz w:val="28"/>
          <w:szCs w:val="28"/>
        </w:rPr>
        <w:t>Art.</w:t>
      </w:r>
      <w:r w:rsidR="004A2D92" w:rsidRPr="00E23EA6">
        <w:rPr>
          <w:rFonts w:ascii="Arial Narrow" w:eastAsia="Arial Unicode MS" w:hAnsi="Arial Narrow" w:cs="Arial Unicode MS"/>
          <w:b/>
          <w:sz w:val="28"/>
          <w:szCs w:val="28"/>
        </w:rPr>
        <w:t>2</w:t>
      </w:r>
      <w:r w:rsidR="00E279E4" w:rsidRPr="00E23EA6">
        <w:rPr>
          <w:rFonts w:ascii="Arial Narrow" w:eastAsia="Arial Unicode MS" w:hAnsi="Arial Narrow" w:cs="Arial Unicode MS"/>
          <w:b/>
          <w:sz w:val="28"/>
          <w:szCs w:val="28"/>
        </w:rPr>
        <w:t>.</w:t>
      </w:r>
      <w:r w:rsidR="005F1D7D" w:rsidRPr="00E23EA6">
        <w:rPr>
          <w:rFonts w:ascii="Arial Narrow" w:eastAsia="Arial Unicode MS" w:hAnsi="Arial Narrow" w:cs="Arial Unicode MS"/>
          <w:sz w:val="28"/>
          <w:szCs w:val="28"/>
        </w:rPr>
        <w:t xml:space="preserve">  Primarul comunei</w:t>
      </w:r>
      <w:r w:rsidR="004A2D65" w:rsidRPr="00E23EA6">
        <w:rPr>
          <w:rFonts w:ascii="Arial Narrow" w:eastAsia="Arial Unicode MS" w:hAnsi="Arial Narrow" w:cs="Arial Unicode MS"/>
          <w:sz w:val="28"/>
          <w:szCs w:val="28"/>
        </w:rPr>
        <w:t xml:space="preserve"> </w:t>
      </w:r>
      <w:r w:rsidR="00862C7E" w:rsidRPr="00E23EA6">
        <w:rPr>
          <w:rFonts w:ascii="Arial Narrow" w:eastAsia="Arial Unicode MS" w:hAnsi="Arial Narrow" w:cs="Arial Unicode MS"/>
          <w:sz w:val="28"/>
          <w:szCs w:val="28"/>
        </w:rPr>
        <w:t>Petricani</w:t>
      </w:r>
      <w:r w:rsidR="00F84EC6" w:rsidRPr="00E23EA6">
        <w:rPr>
          <w:rFonts w:ascii="Arial Narrow" w:eastAsia="Arial Unicode MS" w:hAnsi="Arial Narrow" w:cs="Arial Unicode MS"/>
          <w:sz w:val="28"/>
          <w:szCs w:val="28"/>
        </w:rPr>
        <w:t xml:space="preserve"> prin compartimentul de specialitate din subordinea sa,</w:t>
      </w:r>
      <w:r w:rsidR="005F1D7D" w:rsidRPr="00E23EA6">
        <w:rPr>
          <w:rFonts w:ascii="Arial Narrow" w:eastAsia="Arial Unicode MS" w:hAnsi="Arial Narrow" w:cs="Arial Unicode MS"/>
          <w:sz w:val="28"/>
          <w:szCs w:val="28"/>
        </w:rPr>
        <w:t xml:space="preserve"> </w:t>
      </w:r>
      <w:r w:rsidR="004A2D65" w:rsidRPr="00E23EA6">
        <w:rPr>
          <w:rFonts w:ascii="Arial Narrow" w:eastAsia="Arial Unicode MS" w:hAnsi="Arial Narrow" w:cs="Arial Unicode MS"/>
          <w:sz w:val="28"/>
          <w:szCs w:val="28"/>
        </w:rPr>
        <w:t xml:space="preserve">va </w:t>
      </w:r>
      <w:r w:rsidR="00F84EC6" w:rsidRPr="00E23EA6">
        <w:rPr>
          <w:rFonts w:ascii="Arial Narrow" w:eastAsia="Arial Unicode MS" w:hAnsi="Arial Narrow" w:cs="Arial Unicode MS"/>
          <w:sz w:val="28"/>
          <w:szCs w:val="28"/>
        </w:rPr>
        <w:t xml:space="preserve">asigura ducerea la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</w:rPr>
        <w:t>indeplinire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</w:rPr>
        <w:t xml:space="preserve"> a prevederilor prezentei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</w:rPr>
        <w:t>hotarari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</w:rPr>
        <w:t xml:space="preserve"> cu respectarea </w:t>
      </w:r>
      <w:proofErr w:type="spellStart"/>
      <w:r w:rsidR="00F84EC6" w:rsidRPr="00E23EA6">
        <w:rPr>
          <w:rFonts w:ascii="Arial Narrow" w:eastAsia="Arial Unicode MS" w:hAnsi="Arial Narrow" w:cs="Arial Unicode MS"/>
          <w:sz w:val="28"/>
          <w:szCs w:val="28"/>
        </w:rPr>
        <w:t>dispozitiilor</w:t>
      </w:r>
      <w:proofErr w:type="spellEnd"/>
      <w:r w:rsidR="00F84EC6" w:rsidRPr="00E23EA6">
        <w:rPr>
          <w:rFonts w:ascii="Arial Narrow" w:eastAsia="Arial Unicode MS" w:hAnsi="Arial Narrow" w:cs="Arial Unicode MS"/>
          <w:sz w:val="28"/>
          <w:szCs w:val="28"/>
        </w:rPr>
        <w:t xml:space="preserve"> din actele normative in materie.</w:t>
      </w:r>
    </w:p>
    <w:p w:rsidR="00C170A1" w:rsidRPr="00E23EA6" w:rsidRDefault="00BC644E" w:rsidP="00B4640A">
      <w:pPr>
        <w:pStyle w:val="Frspaiere"/>
        <w:jc w:val="both"/>
        <w:rPr>
          <w:rFonts w:ascii="Arial Narrow" w:eastAsia="Arial Unicode MS" w:hAnsi="Arial Narrow" w:cs="Arial Unicode MS"/>
          <w:sz w:val="28"/>
          <w:szCs w:val="28"/>
        </w:rPr>
      </w:pPr>
      <w:r w:rsidRPr="00E23EA6">
        <w:rPr>
          <w:rFonts w:ascii="Arial Narrow" w:eastAsia="Arial Unicode MS" w:hAnsi="Arial Narrow" w:cs="Arial Unicode MS"/>
          <w:sz w:val="28"/>
          <w:szCs w:val="28"/>
        </w:rPr>
        <w:t xml:space="preserve">      </w:t>
      </w:r>
      <w:r w:rsidR="00C170A1" w:rsidRPr="00E23EA6">
        <w:rPr>
          <w:rFonts w:ascii="Arial Narrow" w:eastAsia="Arial Unicode MS" w:hAnsi="Arial Narrow" w:cs="Arial Unicode MS"/>
          <w:b/>
          <w:sz w:val="28"/>
          <w:szCs w:val="28"/>
        </w:rPr>
        <w:t xml:space="preserve">Art. </w:t>
      </w:r>
      <w:r w:rsidR="00DE6129" w:rsidRPr="00E23EA6">
        <w:rPr>
          <w:rFonts w:ascii="Arial Narrow" w:eastAsia="Arial Unicode MS" w:hAnsi="Arial Narrow" w:cs="Arial Unicode MS"/>
          <w:b/>
          <w:sz w:val="28"/>
          <w:szCs w:val="28"/>
        </w:rPr>
        <w:t>3</w:t>
      </w:r>
      <w:r w:rsidR="00E279E4" w:rsidRPr="00E23EA6">
        <w:rPr>
          <w:rFonts w:ascii="Arial Narrow" w:eastAsia="Arial Unicode MS" w:hAnsi="Arial Narrow" w:cs="Arial Unicode MS"/>
          <w:b/>
          <w:sz w:val="28"/>
          <w:szCs w:val="28"/>
        </w:rPr>
        <w:t>.</w:t>
      </w:r>
      <w:r w:rsidR="00C170A1" w:rsidRPr="00E23EA6">
        <w:rPr>
          <w:rFonts w:ascii="Arial Narrow" w:eastAsia="Arial Unicode MS" w:hAnsi="Arial Narrow" w:cs="Arial Unicode MS"/>
          <w:sz w:val="28"/>
          <w:szCs w:val="28"/>
        </w:rPr>
        <w:t xml:space="preserve"> </w:t>
      </w:r>
      <w:r w:rsidR="00862C7E" w:rsidRPr="00E23EA6">
        <w:rPr>
          <w:rFonts w:ascii="Arial Narrow" w:eastAsia="Arial Unicode MS" w:hAnsi="Arial Narrow" w:cs="Arial Unicode MS"/>
          <w:sz w:val="28"/>
          <w:szCs w:val="28"/>
        </w:rPr>
        <w:t xml:space="preserve">  </w:t>
      </w:r>
      <w:r w:rsidR="00C170A1" w:rsidRPr="00E23EA6">
        <w:rPr>
          <w:rFonts w:ascii="Arial Narrow" w:eastAsia="Arial Unicode MS" w:hAnsi="Arial Narrow" w:cs="Arial Unicode MS"/>
          <w:sz w:val="28"/>
          <w:szCs w:val="28"/>
        </w:rPr>
        <w:t xml:space="preserve">Secretarul comunei va comunica prezenta </w:t>
      </w:r>
      <w:r w:rsidR="00391D95" w:rsidRPr="00E23EA6">
        <w:rPr>
          <w:rStyle w:val="BodytextItalic"/>
          <w:rFonts w:ascii="Arial Narrow" w:eastAsia="Arial Unicode MS" w:hAnsi="Arial Narrow" w:cs="Arial Unicode MS"/>
          <w:i w:val="0"/>
          <w:sz w:val="28"/>
          <w:szCs w:val="28"/>
        </w:rPr>
        <w:t>H</w:t>
      </w:r>
      <w:r w:rsidR="005F1D7D" w:rsidRPr="00E23EA6">
        <w:rPr>
          <w:rStyle w:val="BodytextItalic"/>
          <w:rFonts w:ascii="Arial Narrow" w:eastAsia="Arial Unicode MS" w:hAnsi="Arial Narrow" w:cs="Arial Unicode MS"/>
          <w:i w:val="0"/>
          <w:sz w:val="28"/>
          <w:szCs w:val="28"/>
        </w:rPr>
        <w:t>ot</w:t>
      </w:r>
      <w:r w:rsidR="005F1D7D" w:rsidRPr="00E23EA6">
        <w:rPr>
          <w:rStyle w:val="BodytextItalic"/>
          <w:rFonts w:ascii="Arial Narrow" w:eastAsia="Arial Unicode MS" w:hAnsi="Arial Narrow" w:cs="Times New Roman"/>
          <w:i w:val="0"/>
          <w:sz w:val="28"/>
          <w:szCs w:val="28"/>
        </w:rPr>
        <w:t>ă</w:t>
      </w:r>
      <w:r w:rsidR="005F1D7D" w:rsidRPr="00E23EA6">
        <w:rPr>
          <w:rStyle w:val="BodytextItalic"/>
          <w:rFonts w:ascii="Arial Narrow" w:eastAsia="Arial Unicode MS" w:hAnsi="Arial Narrow" w:cs="Arial Unicode MS"/>
          <w:i w:val="0"/>
          <w:sz w:val="28"/>
          <w:szCs w:val="28"/>
        </w:rPr>
        <w:t>r</w:t>
      </w:r>
      <w:r w:rsidR="005F1D7D" w:rsidRPr="00E23EA6">
        <w:rPr>
          <w:rStyle w:val="BodytextItalic"/>
          <w:rFonts w:ascii="Arial Narrow" w:eastAsia="Arial Unicode MS" w:hAnsi="Arial Narrow" w:cs="Bodoni MT"/>
          <w:i w:val="0"/>
          <w:sz w:val="28"/>
          <w:szCs w:val="28"/>
        </w:rPr>
        <w:t>â</w:t>
      </w:r>
      <w:r w:rsidR="005F1D7D" w:rsidRPr="00E23EA6">
        <w:rPr>
          <w:rStyle w:val="BodytextItalic"/>
          <w:rFonts w:ascii="Arial Narrow" w:eastAsia="Arial Unicode MS" w:hAnsi="Arial Narrow" w:cs="Arial Unicode MS"/>
          <w:i w:val="0"/>
          <w:sz w:val="28"/>
          <w:szCs w:val="28"/>
        </w:rPr>
        <w:t>re</w:t>
      </w:r>
      <w:r w:rsidR="005F1D7D" w:rsidRPr="00E23EA6">
        <w:rPr>
          <w:rFonts w:ascii="Arial Narrow" w:eastAsia="Arial Unicode MS" w:hAnsi="Arial Narrow" w:cs="Arial Unicode MS"/>
          <w:sz w:val="28"/>
          <w:szCs w:val="28"/>
        </w:rPr>
        <w:t xml:space="preserve"> primarului </w:t>
      </w:r>
      <w:r w:rsidR="005F1D7D" w:rsidRPr="00E23EA6">
        <w:rPr>
          <w:rFonts w:ascii="Arial Narrow" w:eastAsia="Arial Unicode MS" w:hAnsi="Arial Narrow" w:cs="Times New Roman"/>
          <w:sz w:val="28"/>
          <w:szCs w:val="28"/>
        </w:rPr>
        <w:t>ş</w:t>
      </w:r>
      <w:r w:rsidR="005F1D7D" w:rsidRPr="00E23EA6">
        <w:rPr>
          <w:rFonts w:ascii="Arial Narrow" w:eastAsia="Arial Unicode MS" w:hAnsi="Arial Narrow" w:cs="Arial Unicode MS"/>
          <w:sz w:val="28"/>
          <w:szCs w:val="28"/>
        </w:rPr>
        <w:t>i Institu</w:t>
      </w:r>
      <w:r w:rsidR="005F1D7D" w:rsidRPr="00E23EA6">
        <w:rPr>
          <w:rFonts w:ascii="Arial Narrow" w:eastAsia="Arial Unicode MS" w:hAnsi="Arial Narrow" w:cs="Times New Roman"/>
          <w:sz w:val="28"/>
          <w:szCs w:val="28"/>
        </w:rPr>
        <w:t>ţ</w:t>
      </w:r>
      <w:r w:rsidR="005F1D7D" w:rsidRPr="00E23EA6">
        <w:rPr>
          <w:rFonts w:ascii="Arial Narrow" w:eastAsia="Arial Unicode MS" w:hAnsi="Arial Narrow" w:cs="Arial Unicode MS"/>
          <w:sz w:val="28"/>
          <w:szCs w:val="28"/>
        </w:rPr>
        <w:t>iei Prefectului jude</w:t>
      </w:r>
      <w:r w:rsidR="005F1D7D" w:rsidRPr="00E23EA6">
        <w:rPr>
          <w:rFonts w:ascii="Arial Narrow" w:eastAsia="Arial Unicode MS" w:hAnsi="Arial Narrow" w:cs="Times New Roman"/>
          <w:sz w:val="28"/>
          <w:szCs w:val="28"/>
        </w:rPr>
        <w:t>ţ</w:t>
      </w:r>
      <w:r w:rsidR="005F1D7D" w:rsidRPr="00E23EA6">
        <w:rPr>
          <w:rFonts w:ascii="Arial Narrow" w:eastAsia="Arial Unicode MS" w:hAnsi="Arial Narrow" w:cs="Arial Unicode MS"/>
          <w:sz w:val="28"/>
          <w:szCs w:val="28"/>
        </w:rPr>
        <w:t>ului Neam</w:t>
      </w:r>
      <w:r w:rsidR="005F1D7D" w:rsidRPr="00E23EA6">
        <w:rPr>
          <w:rFonts w:ascii="Arial Narrow" w:eastAsia="Arial Unicode MS" w:hAnsi="Arial Narrow" w:cs="Times New Roman"/>
          <w:sz w:val="28"/>
          <w:szCs w:val="28"/>
        </w:rPr>
        <w:t>ţ</w:t>
      </w:r>
      <w:r w:rsidR="005F1D7D" w:rsidRPr="00E23EA6">
        <w:rPr>
          <w:rFonts w:ascii="Arial Narrow" w:eastAsia="Arial Unicode MS" w:hAnsi="Arial Narrow" w:cs="Arial Unicode MS"/>
          <w:sz w:val="28"/>
          <w:szCs w:val="28"/>
        </w:rPr>
        <w:t xml:space="preserve">, </w:t>
      </w:r>
      <w:r w:rsidR="005F1D7D" w:rsidRPr="00E23EA6">
        <w:rPr>
          <w:rFonts w:ascii="Arial Narrow" w:eastAsia="Arial Unicode MS" w:hAnsi="Arial Narrow" w:cs="Bodoni MT"/>
          <w:sz w:val="28"/>
          <w:szCs w:val="28"/>
        </w:rPr>
        <w:t>î</w:t>
      </w:r>
      <w:r w:rsidR="005F1D7D" w:rsidRPr="00E23EA6">
        <w:rPr>
          <w:rFonts w:ascii="Arial Narrow" w:eastAsia="Arial Unicode MS" w:hAnsi="Arial Narrow" w:cs="Arial Unicode MS"/>
          <w:sz w:val="28"/>
          <w:szCs w:val="28"/>
        </w:rPr>
        <w:t>n vederea exercit</w:t>
      </w:r>
      <w:r w:rsidR="005F1D7D" w:rsidRPr="00E23EA6">
        <w:rPr>
          <w:rFonts w:ascii="Arial Narrow" w:eastAsia="Arial Unicode MS" w:hAnsi="Arial Narrow" w:cs="Times New Roman"/>
          <w:sz w:val="28"/>
          <w:szCs w:val="28"/>
        </w:rPr>
        <w:t>ă</w:t>
      </w:r>
      <w:r w:rsidR="00C170A1" w:rsidRPr="00E23EA6">
        <w:rPr>
          <w:rFonts w:ascii="Arial Narrow" w:eastAsia="Arial Unicode MS" w:hAnsi="Arial Narrow" w:cs="Arial Unicode MS"/>
          <w:sz w:val="28"/>
          <w:szCs w:val="28"/>
        </w:rPr>
        <w:t>rii controlului de legalitate, va</w:t>
      </w:r>
      <w:r w:rsidR="005F1D7D" w:rsidRPr="00E23EA6">
        <w:rPr>
          <w:rFonts w:ascii="Arial Narrow" w:eastAsia="Arial Unicode MS" w:hAnsi="Arial Narrow" w:cs="Arial Unicode MS"/>
          <w:sz w:val="28"/>
          <w:szCs w:val="28"/>
        </w:rPr>
        <w:t xml:space="preserve"> asigura publicitatea acesteia în condi</w:t>
      </w:r>
      <w:r w:rsidR="005F1D7D" w:rsidRPr="00E23EA6">
        <w:rPr>
          <w:rFonts w:ascii="Arial Narrow" w:eastAsia="Arial Unicode MS" w:hAnsi="Arial Narrow" w:cs="Times New Roman"/>
          <w:sz w:val="28"/>
          <w:szCs w:val="28"/>
        </w:rPr>
        <w:t>ţ</w:t>
      </w:r>
      <w:r w:rsidR="00C170A1" w:rsidRPr="00E23EA6">
        <w:rPr>
          <w:rFonts w:ascii="Arial Narrow" w:eastAsia="Arial Unicode MS" w:hAnsi="Arial Narrow" w:cs="Arial Unicode MS"/>
          <w:sz w:val="28"/>
          <w:szCs w:val="28"/>
        </w:rPr>
        <w:t>iile legii.</w:t>
      </w:r>
    </w:p>
    <w:p w:rsidR="00A12F1D" w:rsidRPr="00A12F1D" w:rsidRDefault="00672998" w:rsidP="00A12F1D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r w:rsidRPr="00E23EA6">
        <w:rPr>
          <w:rFonts w:ascii="Bodoni MT" w:eastAsia="Arial Unicode MS" w:hAnsi="Bodoni MT" w:cs="Arial Unicode MS"/>
          <w:b/>
          <w:bCs/>
          <w:sz w:val="24"/>
          <w:szCs w:val="24"/>
          <w:lang w:eastAsia="ro-RO"/>
        </w:rPr>
        <w:t xml:space="preserve">                       </w:t>
      </w:r>
      <w:r w:rsidR="00A12F1D" w:rsidRPr="00A12F1D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   </w:t>
      </w:r>
      <w:r w:rsidR="00A12F1D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            </w:t>
      </w:r>
      <w:r w:rsidR="00A12F1D" w:rsidRPr="00A12F1D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Preşedinte de </w:t>
      </w:r>
      <w:proofErr w:type="spellStart"/>
      <w:r w:rsidR="00A12F1D" w:rsidRPr="00A12F1D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şedintă</w:t>
      </w:r>
      <w:proofErr w:type="spellEnd"/>
      <w:r w:rsidR="00A12F1D" w:rsidRPr="00A12F1D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,</w:t>
      </w:r>
    </w:p>
    <w:p w:rsidR="00A12F1D" w:rsidRPr="00A12F1D" w:rsidRDefault="00A12F1D" w:rsidP="00A12F1D">
      <w:pPr>
        <w:spacing w:after="0" w:line="240" w:lineRule="auto"/>
        <w:ind w:right="206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proofErr w:type="spellStart"/>
      <w:r w:rsidRPr="00A12F1D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Vintea</w:t>
      </w:r>
      <w:proofErr w:type="spellEnd"/>
      <w:r w:rsidRPr="00A12F1D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Ioan</w:t>
      </w:r>
    </w:p>
    <w:p w:rsidR="00A12F1D" w:rsidRPr="00A12F1D" w:rsidRDefault="00A12F1D" w:rsidP="00A12F1D">
      <w:pPr>
        <w:spacing w:after="0" w:line="240" w:lineRule="auto"/>
        <w:ind w:right="206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</w:p>
    <w:p w:rsidR="00A12F1D" w:rsidRPr="00A12F1D" w:rsidRDefault="00A12F1D" w:rsidP="00A12F1D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A12F1D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</w:t>
      </w:r>
      <w:r w:rsidRPr="00A12F1D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</w:t>
      </w:r>
      <w:proofErr w:type="spellStart"/>
      <w:r w:rsidRPr="00A12F1D">
        <w:rPr>
          <w:rFonts w:ascii="Georgia" w:eastAsia="Times New Roman" w:hAnsi="Georgia" w:cs="Times New Roman"/>
          <w:bCs/>
          <w:sz w:val="24"/>
          <w:szCs w:val="24"/>
          <w:lang w:eastAsia="ro-RO"/>
        </w:rPr>
        <w:t>Contrasemneaza</w:t>
      </w:r>
      <w:proofErr w:type="spellEnd"/>
      <w:r w:rsidRPr="00A12F1D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        </w:t>
      </w:r>
      <w:r w:rsidRPr="00A12F1D">
        <w:rPr>
          <w:rFonts w:ascii="Georgia" w:eastAsia="Times New Roman" w:hAnsi="Georgia" w:cs="Times New Roman"/>
          <w:bCs/>
          <w:sz w:val="24"/>
          <w:szCs w:val="24"/>
          <w:lang w:eastAsia="ro-RO"/>
        </w:rPr>
        <w:tab/>
        <w:t xml:space="preserve">                                                                                                   Secretar,  </w:t>
      </w:r>
    </w:p>
    <w:p w:rsidR="00A12F1D" w:rsidRPr="00A12F1D" w:rsidRDefault="00A12F1D" w:rsidP="00A12F1D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A12F1D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</w:t>
      </w:r>
      <w:proofErr w:type="spellStart"/>
      <w:r w:rsidRPr="00A12F1D">
        <w:rPr>
          <w:rFonts w:ascii="Georgia" w:eastAsia="Times New Roman" w:hAnsi="Georgia" w:cs="Times New Roman"/>
          <w:bCs/>
          <w:sz w:val="24"/>
          <w:szCs w:val="24"/>
          <w:lang w:eastAsia="ro-RO"/>
        </w:rPr>
        <w:t>Ambrose-Dominte</w:t>
      </w:r>
      <w:proofErr w:type="spellEnd"/>
      <w:r w:rsidRPr="00A12F1D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Florin</w:t>
      </w:r>
    </w:p>
    <w:p w:rsidR="00A12F1D" w:rsidRPr="00A12F1D" w:rsidRDefault="00A12F1D" w:rsidP="00A12F1D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>Nr.  72</w:t>
      </w:r>
      <w:r w:rsidRPr="00A12F1D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</w:t>
      </w:r>
    </w:p>
    <w:p w:rsidR="00A12F1D" w:rsidRPr="00A12F1D" w:rsidRDefault="00A12F1D" w:rsidP="00A12F1D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A12F1D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Data. 29.11.2017</w:t>
      </w:r>
    </w:p>
    <w:p w:rsidR="00672998" w:rsidRPr="00A12F1D" w:rsidRDefault="00A12F1D" w:rsidP="00A12F1D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28"/>
          <w:szCs w:val="28"/>
          <w:lang w:val="en-US"/>
        </w:rPr>
      </w:pPr>
      <w:proofErr w:type="spellStart"/>
      <w:r w:rsidRPr="00A12F1D">
        <w:rPr>
          <w:rFonts w:ascii="Georgia" w:eastAsia="Times New Roman" w:hAnsi="Georgia" w:cs="Times New Roman"/>
          <w:bCs/>
          <w:sz w:val="16"/>
          <w:szCs w:val="16"/>
          <w:lang w:eastAsia="ro-RO"/>
        </w:rPr>
        <w:t>Hotararea</w:t>
      </w:r>
      <w:proofErr w:type="spellEnd"/>
      <w:r w:rsidRPr="00A12F1D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a fost adoptata cu  14  voturi  pentru,  0  impotriva  si  0  abtineri</w:t>
      </w:r>
    </w:p>
    <w:sectPr w:rsidR="00672998" w:rsidRPr="00A12F1D" w:rsidSect="00A12F1D">
      <w:pgSz w:w="12240" w:h="15840"/>
      <w:pgMar w:top="360" w:right="630" w:bottom="180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.75pt;height:.75pt;visibility:visible" o:bullet="t">
        <v:imagedata r:id="rId1" o:title=""/>
      </v:shape>
    </w:pict>
  </w:numPicBullet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91" w:hanging="212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940" w:hanging="360"/>
      </w:pPr>
    </w:lvl>
    <w:lvl w:ilvl="3">
      <w:numFmt w:val="bullet"/>
      <w:lvlText w:val="•"/>
      <w:lvlJc w:val="left"/>
      <w:pPr>
        <w:ind w:left="2055" w:hanging="360"/>
      </w:pPr>
    </w:lvl>
    <w:lvl w:ilvl="4">
      <w:numFmt w:val="bullet"/>
      <w:lvlText w:val="•"/>
      <w:lvlJc w:val="left"/>
      <w:pPr>
        <w:ind w:left="3170" w:hanging="360"/>
      </w:pPr>
    </w:lvl>
    <w:lvl w:ilvl="5">
      <w:numFmt w:val="bullet"/>
      <w:lvlText w:val="•"/>
      <w:lvlJc w:val="left"/>
      <w:pPr>
        <w:ind w:left="4285" w:hanging="360"/>
      </w:pPr>
    </w:lvl>
    <w:lvl w:ilvl="6">
      <w:numFmt w:val="bullet"/>
      <w:lvlText w:val="•"/>
      <w:lvlJc w:val="left"/>
      <w:pPr>
        <w:ind w:left="5400" w:hanging="360"/>
      </w:pPr>
    </w:lvl>
    <w:lvl w:ilvl="7">
      <w:numFmt w:val="bullet"/>
      <w:lvlText w:val="•"/>
      <w:lvlJc w:val="left"/>
      <w:pPr>
        <w:ind w:left="6515" w:hanging="360"/>
      </w:pPr>
    </w:lvl>
    <w:lvl w:ilvl="8">
      <w:numFmt w:val="bullet"/>
      <w:lvlText w:val="•"/>
      <w:lvlJc w:val="left"/>
      <w:pPr>
        <w:ind w:left="7630" w:hanging="360"/>
      </w:pPr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left="580" w:hanging="14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06" w:hanging="144"/>
      </w:pPr>
    </w:lvl>
    <w:lvl w:ilvl="2">
      <w:numFmt w:val="bullet"/>
      <w:lvlText w:val="•"/>
      <w:lvlJc w:val="left"/>
      <w:pPr>
        <w:ind w:left="2632" w:hanging="144"/>
      </w:pPr>
    </w:lvl>
    <w:lvl w:ilvl="3">
      <w:numFmt w:val="bullet"/>
      <w:lvlText w:val="•"/>
      <w:lvlJc w:val="left"/>
      <w:pPr>
        <w:ind w:left="3658" w:hanging="144"/>
      </w:pPr>
    </w:lvl>
    <w:lvl w:ilvl="4">
      <w:numFmt w:val="bullet"/>
      <w:lvlText w:val="•"/>
      <w:lvlJc w:val="left"/>
      <w:pPr>
        <w:ind w:left="4684" w:hanging="144"/>
      </w:pPr>
    </w:lvl>
    <w:lvl w:ilvl="5">
      <w:numFmt w:val="bullet"/>
      <w:lvlText w:val="•"/>
      <w:lvlJc w:val="left"/>
      <w:pPr>
        <w:ind w:left="5710" w:hanging="144"/>
      </w:pPr>
    </w:lvl>
    <w:lvl w:ilvl="6">
      <w:numFmt w:val="bullet"/>
      <w:lvlText w:val="•"/>
      <w:lvlJc w:val="left"/>
      <w:pPr>
        <w:ind w:left="6736" w:hanging="144"/>
      </w:pPr>
    </w:lvl>
    <w:lvl w:ilvl="7">
      <w:numFmt w:val="bullet"/>
      <w:lvlText w:val="•"/>
      <w:lvlJc w:val="left"/>
      <w:pPr>
        <w:ind w:left="7762" w:hanging="144"/>
      </w:pPr>
    </w:lvl>
    <w:lvl w:ilvl="8">
      <w:numFmt w:val="bullet"/>
      <w:lvlText w:val="•"/>
      <w:lvlJc w:val="left"/>
      <w:pPr>
        <w:ind w:left="8788" w:hanging="144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99" w:hanging="18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813" w:hanging="180"/>
      </w:pPr>
    </w:lvl>
    <w:lvl w:ilvl="2">
      <w:numFmt w:val="bullet"/>
      <w:lvlText w:val="•"/>
      <w:lvlJc w:val="left"/>
      <w:pPr>
        <w:ind w:left="1527" w:hanging="180"/>
      </w:pPr>
    </w:lvl>
    <w:lvl w:ilvl="3">
      <w:numFmt w:val="bullet"/>
      <w:lvlText w:val="•"/>
      <w:lvlJc w:val="left"/>
      <w:pPr>
        <w:ind w:left="2241" w:hanging="180"/>
      </w:pPr>
    </w:lvl>
    <w:lvl w:ilvl="4">
      <w:numFmt w:val="bullet"/>
      <w:lvlText w:val="•"/>
      <w:lvlJc w:val="left"/>
      <w:pPr>
        <w:ind w:left="2956" w:hanging="180"/>
      </w:pPr>
    </w:lvl>
    <w:lvl w:ilvl="5">
      <w:numFmt w:val="bullet"/>
      <w:lvlText w:val="•"/>
      <w:lvlJc w:val="left"/>
      <w:pPr>
        <w:ind w:left="3670" w:hanging="180"/>
      </w:pPr>
    </w:lvl>
    <w:lvl w:ilvl="6">
      <w:numFmt w:val="bullet"/>
      <w:lvlText w:val="•"/>
      <w:lvlJc w:val="left"/>
      <w:pPr>
        <w:ind w:left="4384" w:hanging="180"/>
      </w:pPr>
    </w:lvl>
    <w:lvl w:ilvl="7">
      <w:numFmt w:val="bullet"/>
      <w:lvlText w:val="•"/>
      <w:lvlJc w:val="left"/>
      <w:pPr>
        <w:ind w:left="5098" w:hanging="180"/>
      </w:pPr>
    </w:lvl>
    <w:lvl w:ilvl="8">
      <w:numFmt w:val="bullet"/>
      <w:lvlText w:val="•"/>
      <w:lvlJc w:val="left"/>
      <w:pPr>
        <w:ind w:left="5812" w:hanging="180"/>
      </w:pPr>
    </w:lvl>
  </w:abstractNum>
  <w:abstractNum w:abstractNumId="3">
    <w:nsid w:val="00000405"/>
    <w:multiLevelType w:val="multilevel"/>
    <w:tmpl w:val="00000888"/>
    <w:lvl w:ilvl="0">
      <w:start w:val="6"/>
      <w:numFmt w:val="upperLetter"/>
      <w:lvlText w:val="%1"/>
      <w:lvlJc w:val="left"/>
      <w:pPr>
        <w:ind w:left="7458" w:hanging="603"/>
      </w:pPr>
    </w:lvl>
    <w:lvl w:ilvl="1">
      <w:start w:val="25"/>
      <w:numFmt w:val="upperLetter"/>
      <w:lvlText w:val="%1.%2."/>
      <w:lvlJc w:val="left"/>
      <w:pPr>
        <w:ind w:left="7458" w:hanging="603"/>
      </w:pPr>
      <w:rPr>
        <w:rFonts w:ascii="Arial" w:hAnsi="Arial" w:cs="Arial"/>
        <w:b w:val="0"/>
        <w:bCs w:val="0"/>
        <w:w w:val="104"/>
        <w:sz w:val="14"/>
        <w:szCs w:val="14"/>
      </w:rPr>
    </w:lvl>
    <w:lvl w:ilvl="2">
      <w:start w:val="1"/>
      <w:numFmt w:val="decimal"/>
      <w:lvlText w:val="%3."/>
      <w:lvlJc w:val="left"/>
      <w:pPr>
        <w:ind w:left="22375" w:hanging="219"/>
      </w:pPr>
      <w:rPr>
        <w:rFonts w:ascii="Century Gothic" w:hAnsi="Century Gothic" w:cs="Century Gothic"/>
        <w:b w:val="0"/>
        <w:bCs w:val="0"/>
        <w:w w:val="101"/>
        <w:sz w:val="26"/>
        <w:szCs w:val="26"/>
      </w:rPr>
    </w:lvl>
    <w:lvl w:ilvl="3">
      <w:numFmt w:val="bullet"/>
      <w:lvlText w:val="•"/>
      <w:lvlJc w:val="left"/>
      <w:pPr>
        <w:ind w:left="19675" w:hanging="219"/>
      </w:pPr>
    </w:lvl>
    <w:lvl w:ilvl="4">
      <w:numFmt w:val="bullet"/>
      <w:lvlText w:val="•"/>
      <w:lvlJc w:val="left"/>
      <w:pPr>
        <w:ind w:left="18325" w:hanging="219"/>
      </w:pPr>
    </w:lvl>
    <w:lvl w:ilvl="5">
      <w:numFmt w:val="bullet"/>
      <w:lvlText w:val="•"/>
      <w:lvlJc w:val="left"/>
      <w:pPr>
        <w:ind w:left="16975" w:hanging="219"/>
      </w:pPr>
    </w:lvl>
    <w:lvl w:ilvl="6">
      <w:numFmt w:val="bullet"/>
      <w:lvlText w:val="•"/>
      <w:lvlJc w:val="left"/>
      <w:pPr>
        <w:ind w:left="15624" w:hanging="219"/>
      </w:pPr>
    </w:lvl>
    <w:lvl w:ilvl="7">
      <w:numFmt w:val="bullet"/>
      <w:lvlText w:val="•"/>
      <w:lvlJc w:val="left"/>
      <w:pPr>
        <w:ind w:left="14274" w:hanging="219"/>
      </w:pPr>
    </w:lvl>
    <w:lvl w:ilvl="8">
      <w:numFmt w:val="bullet"/>
      <w:lvlText w:val="•"/>
      <w:lvlJc w:val="left"/>
      <w:pPr>
        <w:ind w:left="12924" w:hanging="219"/>
      </w:pPr>
    </w:lvl>
  </w:abstractNum>
  <w:abstractNum w:abstractNumId="4">
    <w:nsid w:val="00000406"/>
    <w:multiLevelType w:val="multilevel"/>
    <w:tmpl w:val="00000889"/>
    <w:lvl w:ilvl="0">
      <w:start w:val="4"/>
      <w:numFmt w:val="decimal"/>
      <w:lvlText w:val="%1."/>
      <w:lvlJc w:val="left"/>
      <w:pPr>
        <w:ind w:left="22375" w:hanging="219"/>
      </w:pPr>
      <w:rPr>
        <w:rFonts w:ascii="Century Gothic" w:hAnsi="Century Gothic" w:cs="Century Gothic"/>
        <w:b w:val="0"/>
        <w:bCs w:val="0"/>
        <w:w w:val="101"/>
        <w:sz w:val="26"/>
        <w:szCs w:val="26"/>
      </w:rPr>
    </w:lvl>
    <w:lvl w:ilvl="1">
      <w:numFmt w:val="bullet"/>
      <w:lvlText w:val="•"/>
      <w:lvlJc w:val="left"/>
      <w:pPr>
        <w:ind w:left="23262" w:hanging="219"/>
      </w:pPr>
    </w:lvl>
    <w:lvl w:ilvl="2">
      <w:numFmt w:val="bullet"/>
      <w:lvlText w:val="•"/>
      <w:lvlJc w:val="left"/>
      <w:pPr>
        <w:ind w:left="24148" w:hanging="219"/>
      </w:pPr>
    </w:lvl>
    <w:lvl w:ilvl="3">
      <w:numFmt w:val="bullet"/>
      <w:lvlText w:val="•"/>
      <w:lvlJc w:val="left"/>
      <w:pPr>
        <w:ind w:left="25035" w:hanging="219"/>
      </w:pPr>
    </w:lvl>
    <w:lvl w:ilvl="4">
      <w:numFmt w:val="bullet"/>
      <w:lvlText w:val="•"/>
      <w:lvlJc w:val="left"/>
      <w:pPr>
        <w:ind w:left="25921" w:hanging="219"/>
      </w:pPr>
    </w:lvl>
    <w:lvl w:ilvl="5">
      <w:numFmt w:val="bullet"/>
      <w:lvlText w:val="•"/>
      <w:lvlJc w:val="left"/>
      <w:pPr>
        <w:ind w:left="26807" w:hanging="219"/>
      </w:pPr>
    </w:lvl>
    <w:lvl w:ilvl="6">
      <w:numFmt w:val="bullet"/>
      <w:lvlText w:val="•"/>
      <w:lvlJc w:val="left"/>
      <w:pPr>
        <w:ind w:left="27694" w:hanging="219"/>
      </w:pPr>
    </w:lvl>
    <w:lvl w:ilvl="7">
      <w:numFmt w:val="bullet"/>
      <w:lvlText w:val="•"/>
      <w:lvlJc w:val="left"/>
      <w:pPr>
        <w:ind w:left="28580" w:hanging="219"/>
      </w:pPr>
    </w:lvl>
    <w:lvl w:ilvl="8">
      <w:numFmt w:val="bullet"/>
      <w:lvlText w:val="•"/>
      <w:lvlJc w:val="left"/>
      <w:pPr>
        <w:ind w:left="29467" w:hanging="219"/>
      </w:pPr>
    </w:lvl>
  </w:abstractNum>
  <w:abstractNum w:abstractNumId="5">
    <w:nsid w:val="00000407"/>
    <w:multiLevelType w:val="multilevel"/>
    <w:tmpl w:val="0000088A"/>
    <w:lvl w:ilvl="0">
      <w:start w:val="12"/>
      <w:numFmt w:val="decimal"/>
      <w:lvlText w:val="%1."/>
      <w:lvlJc w:val="left"/>
      <w:pPr>
        <w:ind w:left="22375" w:hanging="365"/>
      </w:pPr>
      <w:rPr>
        <w:rFonts w:ascii="Century Gothic" w:hAnsi="Century Gothic" w:cs="Century Gothic"/>
        <w:b w:val="0"/>
        <w:bCs w:val="0"/>
        <w:w w:val="101"/>
        <w:sz w:val="26"/>
        <w:szCs w:val="26"/>
      </w:rPr>
    </w:lvl>
    <w:lvl w:ilvl="1">
      <w:numFmt w:val="bullet"/>
      <w:lvlText w:val="•"/>
      <w:lvlJc w:val="left"/>
      <w:pPr>
        <w:ind w:left="23262" w:hanging="365"/>
      </w:pPr>
    </w:lvl>
    <w:lvl w:ilvl="2">
      <w:numFmt w:val="bullet"/>
      <w:lvlText w:val="•"/>
      <w:lvlJc w:val="left"/>
      <w:pPr>
        <w:ind w:left="24148" w:hanging="365"/>
      </w:pPr>
    </w:lvl>
    <w:lvl w:ilvl="3">
      <w:numFmt w:val="bullet"/>
      <w:lvlText w:val="•"/>
      <w:lvlJc w:val="left"/>
      <w:pPr>
        <w:ind w:left="25035" w:hanging="365"/>
      </w:pPr>
    </w:lvl>
    <w:lvl w:ilvl="4">
      <w:numFmt w:val="bullet"/>
      <w:lvlText w:val="•"/>
      <w:lvlJc w:val="left"/>
      <w:pPr>
        <w:ind w:left="25921" w:hanging="365"/>
      </w:pPr>
    </w:lvl>
    <w:lvl w:ilvl="5">
      <w:numFmt w:val="bullet"/>
      <w:lvlText w:val="•"/>
      <w:lvlJc w:val="left"/>
      <w:pPr>
        <w:ind w:left="26807" w:hanging="365"/>
      </w:pPr>
    </w:lvl>
    <w:lvl w:ilvl="6">
      <w:numFmt w:val="bullet"/>
      <w:lvlText w:val="•"/>
      <w:lvlJc w:val="left"/>
      <w:pPr>
        <w:ind w:left="27694" w:hanging="365"/>
      </w:pPr>
    </w:lvl>
    <w:lvl w:ilvl="7">
      <w:numFmt w:val="bullet"/>
      <w:lvlText w:val="•"/>
      <w:lvlJc w:val="left"/>
      <w:pPr>
        <w:ind w:left="28580" w:hanging="365"/>
      </w:pPr>
    </w:lvl>
    <w:lvl w:ilvl="8">
      <w:numFmt w:val="bullet"/>
      <w:lvlText w:val="•"/>
      <w:lvlJc w:val="left"/>
      <w:pPr>
        <w:ind w:left="29467" w:hanging="365"/>
      </w:pPr>
    </w:lvl>
  </w:abstractNum>
  <w:abstractNum w:abstractNumId="6">
    <w:nsid w:val="01B06CDC"/>
    <w:multiLevelType w:val="singleLevel"/>
    <w:tmpl w:val="F0CC88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41E30AB"/>
    <w:multiLevelType w:val="hybridMultilevel"/>
    <w:tmpl w:val="124A0F8A"/>
    <w:lvl w:ilvl="0" w:tplc="E08603D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6D53EE"/>
    <w:multiLevelType w:val="hybridMultilevel"/>
    <w:tmpl w:val="483ED02C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0D3D0637"/>
    <w:multiLevelType w:val="hybridMultilevel"/>
    <w:tmpl w:val="EEF4C19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EF5A89"/>
    <w:multiLevelType w:val="hybridMultilevel"/>
    <w:tmpl w:val="93EE916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8B360D"/>
    <w:multiLevelType w:val="hybridMultilevel"/>
    <w:tmpl w:val="6F7085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4039A"/>
    <w:multiLevelType w:val="hybridMultilevel"/>
    <w:tmpl w:val="1B24750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12421"/>
    <w:multiLevelType w:val="hybridMultilevel"/>
    <w:tmpl w:val="413C1E1A"/>
    <w:lvl w:ilvl="0" w:tplc="CA78121C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B586125"/>
    <w:multiLevelType w:val="hybridMultilevel"/>
    <w:tmpl w:val="0A4C6454"/>
    <w:lvl w:ilvl="0" w:tplc="78B8A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E7B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D6BC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561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EBA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DE6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A78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74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0E66AD4"/>
    <w:multiLevelType w:val="hybridMultilevel"/>
    <w:tmpl w:val="4956FB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9C1EAC"/>
    <w:multiLevelType w:val="hybridMultilevel"/>
    <w:tmpl w:val="EFEAA324"/>
    <w:lvl w:ilvl="0" w:tplc="BA4A44D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9A1A30"/>
    <w:multiLevelType w:val="hybridMultilevel"/>
    <w:tmpl w:val="D4380CB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35346"/>
    <w:multiLevelType w:val="hybridMultilevel"/>
    <w:tmpl w:val="C9B243F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8245840"/>
    <w:multiLevelType w:val="hybridMultilevel"/>
    <w:tmpl w:val="C1489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875E04"/>
    <w:multiLevelType w:val="hybridMultilevel"/>
    <w:tmpl w:val="289C71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E76966"/>
    <w:multiLevelType w:val="hybridMultilevel"/>
    <w:tmpl w:val="5664B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BB09DD"/>
    <w:multiLevelType w:val="hybridMultilevel"/>
    <w:tmpl w:val="2C760C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5DD03E85"/>
    <w:multiLevelType w:val="hybridMultilevel"/>
    <w:tmpl w:val="4A503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DD40D3"/>
    <w:multiLevelType w:val="hybridMultilevel"/>
    <w:tmpl w:val="28523D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D7F51"/>
    <w:multiLevelType w:val="hybridMultilevel"/>
    <w:tmpl w:val="2586D9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4537F3"/>
    <w:multiLevelType w:val="hybridMultilevel"/>
    <w:tmpl w:val="D5DA8D52"/>
    <w:lvl w:ilvl="0" w:tplc="7F9E6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BDD4A39"/>
    <w:multiLevelType w:val="hybridMultilevel"/>
    <w:tmpl w:val="09625C56"/>
    <w:lvl w:ilvl="0" w:tplc="24FC35A2">
      <w:numFmt w:val="bullet"/>
      <w:lvlText w:val="-"/>
      <w:lvlJc w:val="left"/>
      <w:pPr>
        <w:ind w:left="1040" w:hanging="360"/>
      </w:pPr>
      <w:rPr>
        <w:rFonts w:ascii="Calibri" w:eastAsia="Calibr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8">
    <w:nsid w:val="702871FF"/>
    <w:multiLevelType w:val="hybridMultilevel"/>
    <w:tmpl w:val="8460E8A0"/>
    <w:lvl w:ilvl="0" w:tplc="0409000B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9">
    <w:nsid w:val="770435EE"/>
    <w:multiLevelType w:val="hybridMultilevel"/>
    <w:tmpl w:val="4FA01E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4E2BD6"/>
    <w:multiLevelType w:val="hybridMultilevel"/>
    <w:tmpl w:val="B3A68FB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7A73EF"/>
    <w:multiLevelType w:val="hybridMultilevel"/>
    <w:tmpl w:val="2C7E687C"/>
    <w:lvl w:ilvl="0" w:tplc="88721D1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8"/>
  </w:num>
  <w:num w:numId="4">
    <w:abstractNumId w:val="25"/>
  </w:num>
  <w:num w:numId="5">
    <w:abstractNumId w:val="20"/>
  </w:num>
  <w:num w:numId="6">
    <w:abstractNumId w:val="29"/>
  </w:num>
  <w:num w:numId="7">
    <w:abstractNumId w:val="24"/>
  </w:num>
  <w:num w:numId="8">
    <w:abstractNumId w:val="18"/>
  </w:num>
  <w:num w:numId="9">
    <w:abstractNumId w:val="19"/>
  </w:num>
  <w:num w:numId="10">
    <w:abstractNumId w:val="16"/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2"/>
  </w:num>
  <w:num w:numId="15">
    <w:abstractNumId w:val="6"/>
  </w:num>
  <w:num w:numId="16">
    <w:abstractNumId w:val="26"/>
  </w:num>
  <w:num w:numId="17">
    <w:abstractNumId w:val="28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7"/>
  </w:num>
  <w:num w:numId="25">
    <w:abstractNumId w:val="21"/>
  </w:num>
  <w:num w:numId="26">
    <w:abstractNumId w:val="15"/>
  </w:num>
  <w:num w:numId="27">
    <w:abstractNumId w:val="30"/>
  </w:num>
  <w:num w:numId="28">
    <w:abstractNumId w:val="11"/>
  </w:num>
  <w:num w:numId="29">
    <w:abstractNumId w:val="9"/>
  </w:num>
  <w:num w:numId="30">
    <w:abstractNumId w:val="13"/>
  </w:num>
  <w:num w:numId="31">
    <w:abstractNumId w:val="14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A1"/>
    <w:rsid w:val="000011BB"/>
    <w:rsid w:val="00034880"/>
    <w:rsid w:val="000627D7"/>
    <w:rsid w:val="000B5C04"/>
    <w:rsid w:val="000D2ECE"/>
    <w:rsid w:val="000D3794"/>
    <w:rsid w:val="000E64BA"/>
    <w:rsid w:val="00116C8E"/>
    <w:rsid w:val="00117E45"/>
    <w:rsid w:val="00152DFC"/>
    <w:rsid w:val="001B385F"/>
    <w:rsid w:val="001B4726"/>
    <w:rsid w:val="001B58D0"/>
    <w:rsid w:val="001C5824"/>
    <w:rsid w:val="00262CE0"/>
    <w:rsid w:val="00267809"/>
    <w:rsid w:val="00275910"/>
    <w:rsid w:val="002A08E7"/>
    <w:rsid w:val="002B09D1"/>
    <w:rsid w:val="002C5E88"/>
    <w:rsid w:val="002D2CAE"/>
    <w:rsid w:val="002D3E08"/>
    <w:rsid w:val="00391D95"/>
    <w:rsid w:val="00395ABE"/>
    <w:rsid w:val="003A23ED"/>
    <w:rsid w:val="003F40CD"/>
    <w:rsid w:val="0041335C"/>
    <w:rsid w:val="0042076E"/>
    <w:rsid w:val="00465471"/>
    <w:rsid w:val="004655B6"/>
    <w:rsid w:val="00480C61"/>
    <w:rsid w:val="004A0DCD"/>
    <w:rsid w:val="004A2D65"/>
    <w:rsid w:val="004A2D92"/>
    <w:rsid w:val="004E6504"/>
    <w:rsid w:val="005B2472"/>
    <w:rsid w:val="005C563B"/>
    <w:rsid w:val="005F1D7D"/>
    <w:rsid w:val="00647856"/>
    <w:rsid w:val="00653011"/>
    <w:rsid w:val="00672998"/>
    <w:rsid w:val="006F782B"/>
    <w:rsid w:val="00744567"/>
    <w:rsid w:val="00747625"/>
    <w:rsid w:val="00780FB2"/>
    <w:rsid w:val="007A2744"/>
    <w:rsid w:val="007D163A"/>
    <w:rsid w:val="00801C9B"/>
    <w:rsid w:val="00805AF0"/>
    <w:rsid w:val="00816232"/>
    <w:rsid w:val="00842A98"/>
    <w:rsid w:val="00862C7E"/>
    <w:rsid w:val="00863B24"/>
    <w:rsid w:val="00871334"/>
    <w:rsid w:val="008F49DF"/>
    <w:rsid w:val="009278C9"/>
    <w:rsid w:val="0098166B"/>
    <w:rsid w:val="00981F73"/>
    <w:rsid w:val="00986ED8"/>
    <w:rsid w:val="009A5D4E"/>
    <w:rsid w:val="009A674C"/>
    <w:rsid w:val="009B39CB"/>
    <w:rsid w:val="009C040A"/>
    <w:rsid w:val="00A12F1D"/>
    <w:rsid w:val="00A50A52"/>
    <w:rsid w:val="00A65D5E"/>
    <w:rsid w:val="00A8537E"/>
    <w:rsid w:val="00AB4DDC"/>
    <w:rsid w:val="00AC3A69"/>
    <w:rsid w:val="00B356ED"/>
    <w:rsid w:val="00B4640A"/>
    <w:rsid w:val="00B7164F"/>
    <w:rsid w:val="00B80DE1"/>
    <w:rsid w:val="00BB51A7"/>
    <w:rsid w:val="00BC644E"/>
    <w:rsid w:val="00BE7058"/>
    <w:rsid w:val="00BF6972"/>
    <w:rsid w:val="00C03F1B"/>
    <w:rsid w:val="00C170A1"/>
    <w:rsid w:val="00C32353"/>
    <w:rsid w:val="00C37FB5"/>
    <w:rsid w:val="00C50664"/>
    <w:rsid w:val="00C55D5D"/>
    <w:rsid w:val="00C71DF8"/>
    <w:rsid w:val="00C816DE"/>
    <w:rsid w:val="00C93C74"/>
    <w:rsid w:val="00CA7433"/>
    <w:rsid w:val="00CB1707"/>
    <w:rsid w:val="00CC23F0"/>
    <w:rsid w:val="00CC6348"/>
    <w:rsid w:val="00D162A1"/>
    <w:rsid w:val="00D20756"/>
    <w:rsid w:val="00D2401D"/>
    <w:rsid w:val="00D24DAA"/>
    <w:rsid w:val="00D30F32"/>
    <w:rsid w:val="00D47057"/>
    <w:rsid w:val="00D8133E"/>
    <w:rsid w:val="00D843CE"/>
    <w:rsid w:val="00DE6129"/>
    <w:rsid w:val="00E02472"/>
    <w:rsid w:val="00E15ABA"/>
    <w:rsid w:val="00E23EA6"/>
    <w:rsid w:val="00E279E4"/>
    <w:rsid w:val="00EA1A73"/>
    <w:rsid w:val="00EE5CB9"/>
    <w:rsid w:val="00F0466C"/>
    <w:rsid w:val="00F178EA"/>
    <w:rsid w:val="00F75E81"/>
    <w:rsid w:val="00F84EC6"/>
    <w:rsid w:val="00FA4BF6"/>
    <w:rsid w:val="00FD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480C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0A1"/>
    <w:rPr>
      <w:lang w:val="ro-RO"/>
    </w:rPr>
  </w:style>
  <w:style w:type="paragraph" w:styleId="Titlu1">
    <w:name w:val="heading 1"/>
    <w:basedOn w:val="Normal"/>
    <w:next w:val="Normal"/>
    <w:link w:val="Titlu1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889"/>
      <w:outlineLvl w:val="0"/>
    </w:pPr>
    <w:rPr>
      <w:rFonts w:ascii="Times New Roman" w:eastAsiaTheme="minorEastAsia" w:hAnsi="Times New Roman" w:cs="Times New Roman"/>
      <w:sz w:val="43"/>
      <w:szCs w:val="43"/>
      <w:lang w:eastAsia="ro-RO"/>
    </w:rPr>
  </w:style>
  <w:style w:type="paragraph" w:styleId="Titlu2">
    <w:name w:val="heading 2"/>
    <w:basedOn w:val="Normal"/>
    <w:next w:val="Normal"/>
    <w:link w:val="Titlu2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39"/>
      <w:szCs w:val="39"/>
      <w:lang w:eastAsia="ro-RO"/>
    </w:rPr>
  </w:style>
  <w:style w:type="paragraph" w:styleId="Titlu3">
    <w:name w:val="heading 3"/>
    <w:basedOn w:val="Normal"/>
    <w:next w:val="Normal"/>
    <w:link w:val="Titlu3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eastAsiaTheme="minorEastAsia" w:hAnsi="Arial" w:cs="Arial"/>
      <w:b/>
      <w:bCs/>
      <w:sz w:val="36"/>
      <w:szCs w:val="36"/>
      <w:lang w:eastAsia="ro-RO"/>
    </w:rPr>
  </w:style>
  <w:style w:type="paragraph" w:styleId="Titlu4">
    <w:name w:val="heading 4"/>
    <w:basedOn w:val="Normal"/>
    <w:next w:val="Normal"/>
    <w:link w:val="Titlu4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381"/>
      <w:outlineLvl w:val="3"/>
    </w:pPr>
    <w:rPr>
      <w:rFonts w:ascii="Times New Roman" w:eastAsiaTheme="minorEastAsia" w:hAnsi="Times New Roman" w:cs="Times New Roman"/>
      <w:b/>
      <w:bCs/>
      <w:sz w:val="28"/>
      <w:szCs w:val="28"/>
      <w:lang w:eastAsia="ro-RO"/>
    </w:rPr>
  </w:style>
  <w:style w:type="paragraph" w:styleId="Titlu5">
    <w:name w:val="heading 5"/>
    <w:basedOn w:val="Normal"/>
    <w:next w:val="Normal"/>
    <w:link w:val="Titlu5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22375"/>
      <w:outlineLvl w:val="4"/>
    </w:pPr>
    <w:rPr>
      <w:rFonts w:ascii="Century Gothic" w:eastAsiaTheme="minorEastAsia" w:hAnsi="Century Gothic" w:cs="Century Gothic"/>
      <w:sz w:val="26"/>
      <w:szCs w:val="26"/>
      <w:lang w:eastAsia="ro-RO"/>
    </w:rPr>
  </w:style>
  <w:style w:type="paragraph" w:styleId="Titlu6">
    <w:name w:val="heading 6"/>
    <w:basedOn w:val="Normal"/>
    <w:next w:val="Normal"/>
    <w:link w:val="Titlu6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5"/>
    </w:pPr>
    <w:rPr>
      <w:rFonts w:ascii="Century Gothic" w:eastAsiaTheme="minorEastAsia" w:hAnsi="Century Gothic" w:cs="Century Gothic"/>
      <w:sz w:val="25"/>
      <w:szCs w:val="25"/>
      <w:lang w:eastAsia="ro-RO"/>
    </w:rPr>
  </w:style>
  <w:style w:type="paragraph" w:styleId="Titlu7">
    <w:name w:val="heading 7"/>
    <w:basedOn w:val="Normal"/>
    <w:next w:val="Normal"/>
    <w:link w:val="Titlu7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460" w:hanging="360"/>
      <w:outlineLvl w:val="6"/>
    </w:pPr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">
    <w:name w:val="Body text_"/>
    <w:link w:val="BodyText3"/>
    <w:rsid w:val="00C170A1"/>
    <w:rPr>
      <w:rFonts w:ascii="Calibri" w:eastAsia="Calibri" w:hAnsi="Calibri" w:cs="Calibri"/>
      <w:shd w:val="clear" w:color="auto" w:fill="FFFFFF"/>
    </w:rPr>
  </w:style>
  <w:style w:type="character" w:customStyle="1" w:styleId="BodytextBold">
    <w:name w:val="Body text + 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BodyText3">
    <w:name w:val="Body Text3"/>
    <w:basedOn w:val="Normal"/>
    <w:link w:val="Bodytext"/>
    <w:rsid w:val="00C170A1"/>
    <w:pPr>
      <w:shd w:val="clear" w:color="auto" w:fill="FFFFFF"/>
      <w:spacing w:after="0" w:line="262" w:lineRule="exact"/>
      <w:jc w:val="center"/>
    </w:pPr>
    <w:rPr>
      <w:rFonts w:ascii="Calibri" w:eastAsia="Calibri" w:hAnsi="Calibri" w:cs="Calibri"/>
      <w:lang w:val="en-US"/>
    </w:rPr>
  </w:style>
  <w:style w:type="character" w:customStyle="1" w:styleId="BodytextTahoma">
    <w:name w:val="Body text + Tahoma"/>
    <w:aliases w:val="9.5 pt"/>
    <w:rsid w:val="00C170A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.5 pt"/>
    <w:aliases w:val="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">
    <w:name w:val="Body Text1"/>
    <w:basedOn w:val="Bodytext"/>
    <w:rsid w:val="00262CE0"/>
    <w:rPr>
      <w:rFonts w:ascii="Calibri" w:eastAsia="Calibri" w:hAnsi="Calibri" w:cs="Calibri"/>
      <w:shd w:val="clear" w:color="auto" w:fill="FFFFFF"/>
    </w:rPr>
  </w:style>
  <w:style w:type="character" w:customStyle="1" w:styleId="BodytextItalic">
    <w:name w:val="Body text + Italic"/>
    <w:rsid w:val="00262CE0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</w:rPr>
  </w:style>
  <w:style w:type="character" w:styleId="Accentuat">
    <w:name w:val="Emphasis"/>
    <w:basedOn w:val="Fontdeparagrafimplicit"/>
    <w:uiPriority w:val="20"/>
    <w:qFormat/>
    <w:rsid w:val="00262CE0"/>
    <w:rPr>
      <w:i/>
      <w:iCs/>
    </w:rPr>
  </w:style>
  <w:style w:type="character" w:styleId="Robust">
    <w:name w:val="Strong"/>
    <w:basedOn w:val="Fontdeparagrafimplicit"/>
    <w:uiPriority w:val="22"/>
    <w:qFormat/>
    <w:rsid w:val="00262CE0"/>
    <w:rPr>
      <w:b/>
      <w:bCs/>
    </w:rPr>
  </w:style>
  <w:style w:type="character" w:customStyle="1" w:styleId="apple-converted-space">
    <w:name w:val="apple-converted-space"/>
    <w:basedOn w:val="Fontdeparagrafimplicit"/>
    <w:rsid w:val="00262CE0"/>
  </w:style>
  <w:style w:type="paragraph" w:styleId="Listparagraf">
    <w:name w:val="List Paragraph"/>
    <w:basedOn w:val="Normal"/>
    <w:uiPriority w:val="34"/>
    <w:qFormat/>
    <w:rsid w:val="001C582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0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2472"/>
    <w:rPr>
      <w:rFonts w:ascii="Tahoma" w:hAnsi="Tahoma" w:cs="Tahoma"/>
      <w:sz w:val="16"/>
      <w:szCs w:val="16"/>
      <w:lang w:val="ro-RO"/>
    </w:rPr>
  </w:style>
  <w:style w:type="character" w:customStyle="1" w:styleId="Titlu1Caracter">
    <w:name w:val="Titlu 1 Caracter"/>
    <w:basedOn w:val="Fontdeparagrafimplicit"/>
    <w:link w:val="Titlu1"/>
    <w:uiPriority w:val="1"/>
    <w:rsid w:val="00117E45"/>
    <w:rPr>
      <w:rFonts w:ascii="Times New Roman" w:eastAsiaTheme="minorEastAsia" w:hAnsi="Times New Roman" w:cs="Times New Roman"/>
      <w:sz w:val="43"/>
      <w:szCs w:val="43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1"/>
    <w:rsid w:val="00117E45"/>
    <w:rPr>
      <w:rFonts w:ascii="Times New Roman" w:eastAsiaTheme="minorEastAsia" w:hAnsi="Times New Roman" w:cs="Times New Roman"/>
      <w:b/>
      <w:bCs/>
      <w:sz w:val="39"/>
      <w:szCs w:val="39"/>
      <w:lang w:val="ro-RO" w:eastAsia="ro-RO"/>
    </w:rPr>
  </w:style>
  <w:style w:type="character" w:customStyle="1" w:styleId="Titlu3Caracter">
    <w:name w:val="Titlu 3 Caracter"/>
    <w:basedOn w:val="Fontdeparagrafimplicit"/>
    <w:link w:val="Titlu3"/>
    <w:uiPriority w:val="1"/>
    <w:rsid w:val="00117E45"/>
    <w:rPr>
      <w:rFonts w:ascii="Arial" w:eastAsiaTheme="minorEastAsia" w:hAnsi="Arial" w:cs="Arial"/>
      <w:b/>
      <w:bCs/>
      <w:sz w:val="36"/>
      <w:szCs w:val="36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1"/>
    <w:rsid w:val="00117E45"/>
    <w:rPr>
      <w:rFonts w:ascii="Times New Roman" w:eastAsiaTheme="minorEastAsia" w:hAnsi="Times New Roman" w:cs="Times New Roman"/>
      <w:b/>
      <w:bCs/>
      <w:sz w:val="28"/>
      <w:szCs w:val="28"/>
      <w:lang w:val="ro-RO" w:eastAsia="ro-RO"/>
    </w:rPr>
  </w:style>
  <w:style w:type="character" w:customStyle="1" w:styleId="Titlu5Caracter">
    <w:name w:val="Titlu 5 Caracter"/>
    <w:basedOn w:val="Fontdeparagrafimplicit"/>
    <w:link w:val="Titlu5"/>
    <w:uiPriority w:val="1"/>
    <w:rsid w:val="00117E45"/>
    <w:rPr>
      <w:rFonts w:ascii="Century Gothic" w:eastAsiaTheme="minorEastAsia" w:hAnsi="Century Gothic" w:cs="Century Gothic"/>
      <w:sz w:val="26"/>
      <w:szCs w:val="26"/>
      <w:lang w:val="ro-RO" w:eastAsia="ro-RO"/>
    </w:rPr>
  </w:style>
  <w:style w:type="character" w:customStyle="1" w:styleId="Titlu6Caracter">
    <w:name w:val="Titlu 6 Caracter"/>
    <w:basedOn w:val="Fontdeparagrafimplicit"/>
    <w:link w:val="Titlu6"/>
    <w:uiPriority w:val="1"/>
    <w:rsid w:val="00117E45"/>
    <w:rPr>
      <w:rFonts w:ascii="Century Gothic" w:eastAsiaTheme="minorEastAsia" w:hAnsi="Century Gothic" w:cs="Century Gothic"/>
      <w:sz w:val="25"/>
      <w:szCs w:val="25"/>
      <w:lang w:val="ro-RO" w:eastAsia="ro-RO"/>
    </w:rPr>
  </w:style>
  <w:style w:type="character" w:customStyle="1" w:styleId="Titlu7Caracter">
    <w:name w:val="Titlu 7 Caracter"/>
    <w:basedOn w:val="Fontdeparagrafimplicit"/>
    <w:link w:val="Titlu7"/>
    <w:uiPriority w:val="1"/>
    <w:rsid w:val="00117E45"/>
    <w:rPr>
      <w:rFonts w:ascii="Times New Roman" w:eastAsiaTheme="minorEastAsia" w:hAnsi="Times New Roman" w:cs="Times New Roman"/>
      <w:b/>
      <w:bCs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17E45"/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17E45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17E45"/>
    <w:rPr>
      <w:lang w:val="ro-RO"/>
    </w:rPr>
  </w:style>
  <w:style w:type="paragraph" w:styleId="Frspaiere">
    <w:name w:val="No Spacing"/>
    <w:uiPriority w:val="1"/>
    <w:qFormat/>
    <w:rsid w:val="00862C7E"/>
    <w:pPr>
      <w:spacing w:after="0" w:line="240" w:lineRule="auto"/>
    </w:pPr>
    <w:rPr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0A1"/>
    <w:rPr>
      <w:lang w:val="ro-RO"/>
    </w:rPr>
  </w:style>
  <w:style w:type="paragraph" w:styleId="Titlu1">
    <w:name w:val="heading 1"/>
    <w:basedOn w:val="Normal"/>
    <w:next w:val="Normal"/>
    <w:link w:val="Titlu1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889"/>
      <w:outlineLvl w:val="0"/>
    </w:pPr>
    <w:rPr>
      <w:rFonts w:ascii="Times New Roman" w:eastAsiaTheme="minorEastAsia" w:hAnsi="Times New Roman" w:cs="Times New Roman"/>
      <w:sz w:val="43"/>
      <w:szCs w:val="43"/>
      <w:lang w:eastAsia="ro-RO"/>
    </w:rPr>
  </w:style>
  <w:style w:type="paragraph" w:styleId="Titlu2">
    <w:name w:val="heading 2"/>
    <w:basedOn w:val="Normal"/>
    <w:next w:val="Normal"/>
    <w:link w:val="Titlu2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39"/>
      <w:szCs w:val="39"/>
      <w:lang w:eastAsia="ro-RO"/>
    </w:rPr>
  </w:style>
  <w:style w:type="paragraph" w:styleId="Titlu3">
    <w:name w:val="heading 3"/>
    <w:basedOn w:val="Normal"/>
    <w:next w:val="Normal"/>
    <w:link w:val="Titlu3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eastAsiaTheme="minorEastAsia" w:hAnsi="Arial" w:cs="Arial"/>
      <w:b/>
      <w:bCs/>
      <w:sz w:val="36"/>
      <w:szCs w:val="36"/>
      <w:lang w:eastAsia="ro-RO"/>
    </w:rPr>
  </w:style>
  <w:style w:type="paragraph" w:styleId="Titlu4">
    <w:name w:val="heading 4"/>
    <w:basedOn w:val="Normal"/>
    <w:next w:val="Normal"/>
    <w:link w:val="Titlu4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381"/>
      <w:outlineLvl w:val="3"/>
    </w:pPr>
    <w:rPr>
      <w:rFonts w:ascii="Times New Roman" w:eastAsiaTheme="minorEastAsia" w:hAnsi="Times New Roman" w:cs="Times New Roman"/>
      <w:b/>
      <w:bCs/>
      <w:sz w:val="28"/>
      <w:szCs w:val="28"/>
      <w:lang w:eastAsia="ro-RO"/>
    </w:rPr>
  </w:style>
  <w:style w:type="paragraph" w:styleId="Titlu5">
    <w:name w:val="heading 5"/>
    <w:basedOn w:val="Normal"/>
    <w:next w:val="Normal"/>
    <w:link w:val="Titlu5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22375"/>
      <w:outlineLvl w:val="4"/>
    </w:pPr>
    <w:rPr>
      <w:rFonts w:ascii="Century Gothic" w:eastAsiaTheme="minorEastAsia" w:hAnsi="Century Gothic" w:cs="Century Gothic"/>
      <w:sz w:val="26"/>
      <w:szCs w:val="26"/>
      <w:lang w:eastAsia="ro-RO"/>
    </w:rPr>
  </w:style>
  <w:style w:type="paragraph" w:styleId="Titlu6">
    <w:name w:val="heading 6"/>
    <w:basedOn w:val="Normal"/>
    <w:next w:val="Normal"/>
    <w:link w:val="Titlu6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5"/>
    </w:pPr>
    <w:rPr>
      <w:rFonts w:ascii="Century Gothic" w:eastAsiaTheme="minorEastAsia" w:hAnsi="Century Gothic" w:cs="Century Gothic"/>
      <w:sz w:val="25"/>
      <w:szCs w:val="25"/>
      <w:lang w:eastAsia="ro-RO"/>
    </w:rPr>
  </w:style>
  <w:style w:type="paragraph" w:styleId="Titlu7">
    <w:name w:val="heading 7"/>
    <w:basedOn w:val="Normal"/>
    <w:next w:val="Normal"/>
    <w:link w:val="Titlu7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460" w:hanging="360"/>
      <w:outlineLvl w:val="6"/>
    </w:pPr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">
    <w:name w:val="Body text_"/>
    <w:link w:val="BodyText3"/>
    <w:rsid w:val="00C170A1"/>
    <w:rPr>
      <w:rFonts w:ascii="Calibri" w:eastAsia="Calibri" w:hAnsi="Calibri" w:cs="Calibri"/>
      <w:shd w:val="clear" w:color="auto" w:fill="FFFFFF"/>
    </w:rPr>
  </w:style>
  <w:style w:type="character" w:customStyle="1" w:styleId="BodytextBold">
    <w:name w:val="Body text + 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BodyText3">
    <w:name w:val="Body Text3"/>
    <w:basedOn w:val="Normal"/>
    <w:link w:val="Bodytext"/>
    <w:rsid w:val="00C170A1"/>
    <w:pPr>
      <w:shd w:val="clear" w:color="auto" w:fill="FFFFFF"/>
      <w:spacing w:after="0" w:line="262" w:lineRule="exact"/>
      <w:jc w:val="center"/>
    </w:pPr>
    <w:rPr>
      <w:rFonts w:ascii="Calibri" w:eastAsia="Calibri" w:hAnsi="Calibri" w:cs="Calibri"/>
      <w:lang w:val="en-US"/>
    </w:rPr>
  </w:style>
  <w:style w:type="character" w:customStyle="1" w:styleId="BodytextTahoma">
    <w:name w:val="Body text + Tahoma"/>
    <w:aliases w:val="9.5 pt"/>
    <w:rsid w:val="00C170A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.5 pt"/>
    <w:aliases w:val="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">
    <w:name w:val="Body Text1"/>
    <w:basedOn w:val="Bodytext"/>
    <w:rsid w:val="00262CE0"/>
    <w:rPr>
      <w:rFonts w:ascii="Calibri" w:eastAsia="Calibri" w:hAnsi="Calibri" w:cs="Calibri"/>
      <w:shd w:val="clear" w:color="auto" w:fill="FFFFFF"/>
    </w:rPr>
  </w:style>
  <w:style w:type="character" w:customStyle="1" w:styleId="BodytextItalic">
    <w:name w:val="Body text + Italic"/>
    <w:rsid w:val="00262CE0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</w:rPr>
  </w:style>
  <w:style w:type="character" w:styleId="Accentuat">
    <w:name w:val="Emphasis"/>
    <w:basedOn w:val="Fontdeparagrafimplicit"/>
    <w:uiPriority w:val="20"/>
    <w:qFormat/>
    <w:rsid w:val="00262CE0"/>
    <w:rPr>
      <w:i/>
      <w:iCs/>
    </w:rPr>
  </w:style>
  <w:style w:type="character" w:styleId="Robust">
    <w:name w:val="Strong"/>
    <w:basedOn w:val="Fontdeparagrafimplicit"/>
    <w:uiPriority w:val="22"/>
    <w:qFormat/>
    <w:rsid w:val="00262CE0"/>
    <w:rPr>
      <w:b/>
      <w:bCs/>
    </w:rPr>
  </w:style>
  <w:style w:type="character" w:customStyle="1" w:styleId="apple-converted-space">
    <w:name w:val="apple-converted-space"/>
    <w:basedOn w:val="Fontdeparagrafimplicit"/>
    <w:rsid w:val="00262CE0"/>
  </w:style>
  <w:style w:type="paragraph" w:styleId="Listparagraf">
    <w:name w:val="List Paragraph"/>
    <w:basedOn w:val="Normal"/>
    <w:uiPriority w:val="34"/>
    <w:qFormat/>
    <w:rsid w:val="001C582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0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2472"/>
    <w:rPr>
      <w:rFonts w:ascii="Tahoma" w:hAnsi="Tahoma" w:cs="Tahoma"/>
      <w:sz w:val="16"/>
      <w:szCs w:val="16"/>
      <w:lang w:val="ro-RO"/>
    </w:rPr>
  </w:style>
  <w:style w:type="character" w:customStyle="1" w:styleId="Titlu1Caracter">
    <w:name w:val="Titlu 1 Caracter"/>
    <w:basedOn w:val="Fontdeparagrafimplicit"/>
    <w:link w:val="Titlu1"/>
    <w:uiPriority w:val="1"/>
    <w:rsid w:val="00117E45"/>
    <w:rPr>
      <w:rFonts w:ascii="Times New Roman" w:eastAsiaTheme="minorEastAsia" w:hAnsi="Times New Roman" w:cs="Times New Roman"/>
      <w:sz w:val="43"/>
      <w:szCs w:val="43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1"/>
    <w:rsid w:val="00117E45"/>
    <w:rPr>
      <w:rFonts w:ascii="Times New Roman" w:eastAsiaTheme="minorEastAsia" w:hAnsi="Times New Roman" w:cs="Times New Roman"/>
      <w:b/>
      <w:bCs/>
      <w:sz w:val="39"/>
      <w:szCs w:val="39"/>
      <w:lang w:val="ro-RO" w:eastAsia="ro-RO"/>
    </w:rPr>
  </w:style>
  <w:style w:type="character" w:customStyle="1" w:styleId="Titlu3Caracter">
    <w:name w:val="Titlu 3 Caracter"/>
    <w:basedOn w:val="Fontdeparagrafimplicit"/>
    <w:link w:val="Titlu3"/>
    <w:uiPriority w:val="1"/>
    <w:rsid w:val="00117E45"/>
    <w:rPr>
      <w:rFonts w:ascii="Arial" w:eastAsiaTheme="minorEastAsia" w:hAnsi="Arial" w:cs="Arial"/>
      <w:b/>
      <w:bCs/>
      <w:sz w:val="36"/>
      <w:szCs w:val="36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1"/>
    <w:rsid w:val="00117E45"/>
    <w:rPr>
      <w:rFonts w:ascii="Times New Roman" w:eastAsiaTheme="minorEastAsia" w:hAnsi="Times New Roman" w:cs="Times New Roman"/>
      <w:b/>
      <w:bCs/>
      <w:sz w:val="28"/>
      <w:szCs w:val="28"/>
      <w:lang w:val="ro-RO" w:eastAsia="ro-RO"/>
    </w:rPr>
  </w:style>
  <w:style w:type="character" w:customStyle="1" w:styleId="Titlu5Caracter">
    <w:name w:val="Titlu 5 Caracter"/>
    <w:basedOn w:val="Fontdeparagrafimplicit"/>
    <w:link w:val="Titlu5"/>
    <w:uiPriority w:val="1"/>
    <w:rsid w:val="00117E45"/>
    <w:rPr>
      <w:rFonts w:ascii="Century Gothic" w:eastAsiaTheme="minorEastAsia" w:hAnsi="Century Gothic" w:cs="Century Gothic"/>
      <w:sz w:val="26"/>
      <w:szCs w:val="26"/>
      <w:lang w:val="ro-RO" w:eastAsia="ro-RO"/>
    </w:rPr>
  </w:style>
  <w:style w:type="character" w:customStyle="1" w:styleId="Titlu6Caracter">
    <w:name w:val="Titlu 6 Caracter"/>
    <w:basedOn w:val="Fontdeparagrafimplicit"/>
    <w:link w:val="Titlu6"/>
    <w:uiPriority w:val="1"/>
    <w:rsid w:val="00117E45"/>
    <w:rPr>
      <w:rFonts w:ascii="Century Gothic" w:eastAsiaTheme="minorEastAsia" w:hAnsi="Century Gothic" w:cs="Century Gothic"/>
      <w:sz w:val="25"/>
      <w:szCs w:val="25"/>
      <w:lang w:val="ro-RO" w:eastAsia="ro-RO"/>
    </w:rPr>
  </w:style>
  <w:style w:type="character" w:customStyle="1" w:styleId="Titlu7Caracter">
    <w:name w:val="Titlu 7 Caracter"/>
    <w:basedOn w:val="Fontdeparagrafimplicit"/>
    <w:link w:val="Titlu7"/>
    <w:uiPriority w:val="1"/>
    <w:rsid w:val="00117E45"/>
    <w:rPr>
      <w:rFonts w:ascii="Times New Roman" w:eastAsiaTheme="minorEastAsia" w:hAnsi="Times New Roman" w:cs="Times New Roman"/>
      <w:b/>
      <w:bCs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17E45"/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17E45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17E45"/>
    <w:rPr>
      <w:lang w:val="ro-RO"/>
    </w:rPr>
  </w:style>
  <w:style w:type="paragraph" w:styleId="Frspaiere">
    <w:name w:val="No Spacing"/>
    <w:uiPriority w:val="1"/>
    <w:qFormat/>
    <w:rsid w:val="00862C7E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2F52B-67DA-49DF-9473-DE8921299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502</Words>
  <Characters>2915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BMG-PC3</dc:creator>
  <cp:lastModifiedBy>user</cp:lastModifiedBy>
  <cp:revision>5</cp:revision>
  <cp:lastPrinted>2017-12-04T07:55:00Z</cp:lastPrinted>
  <dcterms:created xsi:type="dcterms:W3CDTF">2017-11-29T08:41:00Z</dcterms:created>
  <dcterms:modified xsi:type="dcterms:W3CDTF">2017-12-04T07:55:00Z</dcterms:modified>
</cp:coreProperties>
</file>