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4D" w:rsidRPr="00B6134E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>ROMANIA</w:t>
      </w:r>
    </w:p>
    <w:p w:rsidR="008E4C4D" w:rsidRPr="00B6134E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>COMUNA PETRICANI</w:t>
      </w:r>
    </w:p>
    <w:p w:rsidR="008E4C4D" w:rsidRPr="00B6134E" w:rsidRDefault="008E4C4D" w:rsidP="000E74FB">
      <w:pPr>
        <w:pStyle w:val="Frspaier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>CONSILIUL LOCAL PETRICANI</w:t>
      </w:r>
    </w:p>
    <w:p w:rsidR="008E4C4D" w:rsidRPr="000A0FF6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0FF6">
        <w:rPr>
          <w:rFonts w:ascii="Times New Roman" w:eastAsia="Times New Roman" w:hAnsi="Times New Roman" w:cs="Times New Roman"/>
          <w:b/>
          <w:sz w:val="28"/>
          <w:szCs w:val="28"/>
        </w:rPr>
        <w:t>H O T A R Â R E</w:t>
      </w:r>
    </w:p>
    <w:p w:rsidR="007437AA" w:rsidRDefault="00E469BB" w:rsidP="00E469BB">
      <w:pPr>
        <w:pStyle w:val="Frspaier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>privind stabilirea şi sancţionarea faptelor care constituie contravenţii în</w:t>
      </w:r>
    </w:p>
    <w:p w:rsidR="00E469BB" w:rsidRDefault="00E469BB" w:rsidP="00E469BB">
      <w:pPr>
        <w:pStyle w:val="Frspaier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domeniu</w:t>
      </w:r>
      <w:r w:rsidR="007437AA">
        <w:rPr>
          <w:rFonts w:ascii="Times New Roman" w:eastAsia="Times New Roman" w:hAnsi="Times New Roman" w:cs="Times New Roman"/>
          <w:sz w:val="28"/>
          <w:szCs w:val="28"/>
        </w:rPr>
        <w:t>l edilitar-gospodăresc</w:t>
      </w:r>
      <w:r w:rsidR="002A00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în comuna Petricani</w:t>
      </w:r>
    </w:p>
    <w:p w:rsidR="000A0FF6" w:rsidRPr="00B6134E" w:rsidRDefault="000A0FF6" w:rsidP="00E469BB">
      <w:pPr>
        <w:pStyle w:val="Frspaier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Având în vedere prevederile : </w:t>
      </w: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- Legii nr.12/1990 R, privind protejarea populaţiei împotriva unor activităţi comerciale ilicite; </w:t>
      </w: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- Legii nr.50/1991R/A, privind autorizarea executării construcţiilor şi unele măsuri pentru realizarea locuinţelor; </w:t>
      </w: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>- Legii nr.61/1991R privind sancţionarea faptelor de încălcare a unor norme de convieţuire socială a ordinii şi liniştii publice, republicată;</w:t>
      </w: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- Legii nr. 254/2010 privind stabilirea si </w:t>
      </w:r>
      <w:proofErr w:type="spellStart"/>
      <w:r w:rsidRPr="00B6134E">
        <w:rPr>
          <w:rFonts w:ascii="Times New Roman" w:eastAsia="Times New Roman" w:hAnsi="Times New Roman" w:cs="Times New Roman"/>
          <w:sz w:val="28"/>
          <w:szCs w:val="28"/>
        </w:rPr>
        <w:t>sanctionarea</w:t>
      </w:r>
      <w:proofErr w:type="spellEnd"/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134E">
        <w:rPr>
          <w:rFonts w:ascii="Times New Roman" w:eastAsia="Times New Roman" w:hAnsi="Times New Roman" w:cs="Times New Roman"/>
          <w:sz w:val="28"/>
          <w:szCs w:val="28"/>
        </w:rPr>
        <w:t>contraventiilor</w:t>
      </w:r>
      <w:proofErr w:type="spellEnd"/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la normele legale de igiena si </w:t>
      </w:r>
      <w:proofErr w:type="spellStart"/>
      <w:r w:rsidRPr="00B6134E">
        <w:rPr>
          <w:rFonts w:ascii="Times New Roman" w:eastAsia="Times New Roman" w:hAnsi="Times New Roman" w:cs="Times New Roman"/>
          <w:sz w:val="28"/>
          <w:szCs w:val="28"/>
        </w:rPr>
        <w:t>sanatate</w:t>
      </w:r>
      <w:proofErr w:type="spellEnd"/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publica;</w:t>
      </w: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- Legii nr. 107/1996/A </w:t>
      </w:r>
      <w:proofErr w:type="spellStart"/>
      <w:r w:rsidRPr="00B6134E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apelor; </w:t>
      </w: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- Legii nr.101/2006/A, </w:t>
      </w:r>
      <w:proofErr w:type="spellStart"/>
      <w:r w:rsidRPr="00B6134E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Serviciului de salubrizare a localităţilor, modificată şi completată;</w:t>
      </w: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- Legii nr.230/2007/A privind înfiinţarea, organizarea şi funcţionarea asociaţiilor de proprietari;</w:t>
      </w: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>- H.G. nr.188/2002/A privind aprobarea unor norme privind descărcarea în mediul acvatic al apelor uzate;</w:t>
      </w: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- H.G.348/2004 privind exercitarea comerţului cu produse şi servicii de piaţă în unele zone publice; </w:t>
      </w:r>
    </w:p>
    <w:p w:rsidR="00E469BB" w:rsidRPr="00B6134E" w:rsidRDefault="0086329D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469BB" w:rsidRPr="00B6134E">
        <w:rPr>
          <w:rFonts w:ascii="Times New Roman" w:eastAsia="Times New Roman" w:hAnsi="Times New Roman" w:cs="Times New Roman"/>
          <w:sz w:val="28"/>
          <w:szCs w:val="28"/>
        </w:rPr>
        <w:t xml:space="preserve">O.G. nr.43/1997R/A privind regimul juridic al drumurilor, republicată, cu modificările ulterioare; </w:t>
      </w: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>- O.G. nr.2/2001/A privind regimul juridic al contravenţiilor;</w:t>
      </w:r>
    </w:p>
    <w:p w:rsidR="00E469BB" w:rsidRPr="00B6134E" w:rsidRDefault="0086329D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469BB" w:rsidRPr="00B6134E">
        <w:rPr>
          <w:rFonts w:ascii="Times New Roman" w:eastAsia="Times New Roman" w:hAnsi="Times New Roman" w:cs="Times New Roman"/>
          <w:sz w:val="28"/>
          <w:szCs w:val="28"/>
        </w:rPr>
        <w:t>O.G. nr.21/2002/A privind gospodărirea localităţilor urbane şi rurale, aprobată cu modificări prin Legea nr.515/2002;</w:t>
      </w: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63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34E">
        <w:rPr>
          <w:rFonts w:ascii="Times New Roman" w:eastAsia="Times New Roman" w:hAnsi="Times New Roman" w:cs="Times New Roman"/>
          <w:sz w:val="28"/>
          <w:szCs w:val="28"/>
        </w:rPr>
        <w:t>O.U.G. nr.195/2002 R/A privind circulaţia pe drumurile publice;</w:t>
      </w: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- O.U.G. nr.55/2002/A privind regimul de deţinere al câinilor periculoşi sau agresivi; </w:t>
      </w: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63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34E">
        <w:rPr>
          <w:rFonts w:ascii="Times New Roman" w:eastAsia="Times New Roman" w:hAnsi="Times New Roman" w:cs="Times New Roman"/>
          <w:sz w:val="28"/>
          <w:szCs w:val="28"/>
        </w:rPr>
        <w:t>O.U.G. nr.109/2005/A privind transporturile rutiere;</w:t>
      </w:r>
    </w:p>
    <w:p w:rsidR="00E469BB" w:rsidRPr="00B6134E" w:rsidRDefault="0086329D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469BB" w:rsidRPr="00B6134E">
        <w:rPr>
          <w:rFonts w:ascii="Times New Roman" w:eastAsia="Times New Roman" w:hAnsi="Times New Roman" w:cs="Times New Roman"/>
          <w:sz w:val="28"/>
          <w:szCs w:val="28"/>
        </w:rPr>
        <w:t>O.U.G. nr.195/2005/A privind protecţia mediului, aprobată cu modificări prin Legea nr.265/2006;</w:t>
      </w: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- Ordinului nr. 536/1997 </w:t>
      </w:r>
      <w:proofErr w:type="spellStart"/>
      <w:r w:rsidRPr="00B6134E">
        <w:rPr>
          <w:rFonts w:ascii="Times New Roman" w:eastAsia="Times New Roman" w:hAnsi="Times New Roman" w:cs="Times New Roman"/>
          <w:sz w:val="28"/>
          <w:szCs w:val="28"/>
        </w:rPr>
        <w:t>priivnd</w:t>
      </w:r>
      <w:proofErr w:type="spellEnd"/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aprobarea Normelor de igienă şi a recomandărilor privind mediul de viaţă al populaţie;</w:t>
      </w: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- Ordinul MIRA ŞI MADR nr. 605/579/15.09.2008 pentru aprobarea Dispoziţiilor generale de apărare împotriva incendiilor pe timpul utilizării focului deschis la arderea de mirişti, vegetaţie uscată şi resturi vegetale; </w:t>
      </w:r>
    </w:p>
    <w:p w:rsidR="00E469BB" w:rsidRPr="00B6134E" w:rsidRDefault="0086329D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469BB" w:rsidRPr="00B6134E">
        <w:rPr>
          <w:rFonts w:ascii="Times New Roman" w:eastAsia="Times New Roman" w:hAnsi="Times New Roman" w:cs="Times New Roman"/>
          <w:sz w:val="28"/>
          <w:szCs w:val="28"/>
        </w:rPr>
        <w:t xml:space="preserve">În conformitate cu prevederile art.36, alin 2, </w:t>
      </w:r>
      <w:proofErr w:type="spellStart"/>
      <w:r w:rsidR="00E469BB" w:rsidRPr="00B6134E">
        <w:rPr>
          <w:rFonts w:ascii="Times New Roman" w:eastAsia="Times New Roman" w:hAnsi="Times New Roman" w:cs="Times New Roman"/>
          <w:sz w:val="28"/>
          <w:szCs w:val="28"/>
        </w:rPr>
        <w:t>lit</w:t>
      </w:r>
      <w:proofErr w:type="spellEnd"/>
      <w:r w:rsidR="00E469BB" w:rsidRPr="00B6134E">
        <w:rPr>
          <w:rFonts w:ascii="Times New Roman" w:eastAsia="Times New Roman" w:hAnsi="Times New Roman" w:cs="Times New Roman"/>
          <w:sz w:val="28"/>
          <w:szCs w:val="28"/>
        </w:rPr>
        <w:t xml:space="preserve"> c şi d, alin 6, </w:t>
      </w:r>
      <w:proofErr w:type="spellStart"/>
      <w:r w:rsidR="00E469BB" w:rsidRPr="00B6134E">
        <w:rPr>
          <w:rFonts w:ascii="Times New Roman" w:eastAsia="Times New Roman" w:hAnsi="Times New Roman" w:cs="Times New Roman"/>
          <w:sz w:val="28"/>
          <w:szCs w:val="28"/>
        </w:rPr>
        <w:t>lit</w:t>
      </w:r>
      <w:proofErr w:type="spellEnd"/>
      <w:r w:rsidR="00E469BB" w:rsidRPr="00B6134E">
        <w:rPr>
          <w:rFonts w:ascii="Times New Roman" w:eastAsia="Times New Roman" w:hAnsi="Times New Roman" w:cs="Times New Roman"/>
          <w:sz w:val="28"/>
          <w:szCs w:val="28"/>
        </w:rPr>
        <w:t xml:space="preserve"> a, pct. 7 , pct. 9 şi pct. 14 şi art. 45 alin.1 din Legea nr.215/2001 privind administraţia publică locală, republicată, cu modificările şi completările ulterioare,</w:t>
      </w:r>
    </w:p>
    <w:p w:rsidR="00E469BB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Consiliul local al comunei Petricani</w:t>
      </w:r>
      <w:r w:rsidR="002F1F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0FF6" w:rsidRDefault="000A0FF6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0FF6" w:rsidRDefault="000A0FF6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0FF6" w:rsidRDefault="000A0FF6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FA6" w:rsidRPr="00B6134E" w:rsidRDefault="002F1FA6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69BB" w:rsidRPr="00B6134E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69BB" w:rsidRDefault="00E469BB" w:rsidP="00E469BB">
      <w:pPr>
        <w:pStyle w:val="Frspaiere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0FF6">
        <w:rPr>
          <w:rFonts w:ascii="Times New Roman" w:eastAsia="Times New Roman" w:hAnsi="Times New Roman" w:cs="Times New Roman"/>
          <w:b/>
          <w:sz w:val="28"/>
          <w:szCs w:val="28"/>
        </w:rPr>
        <w:t>HOTĂRĂŞTE:</w:t>
      </w:r>
    </w:p>
    <w:p w:rsidR="000A0FF6" w:rsidRPr="000A0FF6" w:rsidRDefault="000A0FF6" w:rsidP="00E469BB">
      <w:pPr>
        <w:pStyle w:val="Frspaiere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69BB" w:rsidRPr="00B6134E" w:rsidRDefault="00E469BB" w:rsidP="00E469BB">
      <w:pPr>
        <w:pStyle w:val="Frspaier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69BB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b/>
          <w:sz w:val="28"/>
          <w:szCs w:val="28"/>
        </w:rPr>
        <w:t>Art.1.</w:t>
      </w:r>
      <w:r w:rsidR="002F1FA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6134E">
        <w:rPr>
          <w:rFonts w:ascii="Times New Roman" w:eastAsia="Times New Roman" w:hAnsi="Times New Roman" w:cs="Times New Roman"/>
          <w:sz w:val="28"/>
          <w:szCs w:val="28"/>
        </w:rPr>
        <w:t>Prezenta hotărâre stabileşte obligaţiile în domeniul e</w:t>
      </w:r>
      <w:r w:rsidR="002A004E">
        <w:rPr>
          <w:rFonts w:ascii="Times New Roman" w:eastAsia="Times New Roman" w:hAnsi="Times New Roman" w:cs="Times New Roman"/>
          <w:sz w:val="28"/>
          <w:szCs w:val="28"/>
        </w:rPr>
        <w:t>dilitar-</w:t>
      </w:r>
      <w:r w:rsidR="007437AA">
        <w:rPr>
          <w:rFonts w:ascii="Times New Roman" w:eastAsia="Times New Roman" w:hAnsi="Times New Roman" w:cs="Times New Roman"/>
          <w:sz w:val="28"/>
          <w:szCs w:val="28"/>
        </w:rPr>
        <w:t>gospodăresc</w:t>
      </w:r>
      <w:r w:rsidR="002A00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B6134E" w:rsidRPr="00B6134E">
        <w:rPr>
          <w:rFonts w:ascii="Times New Roman" w:eastAsia="Times New Roman" w:hAnsi="Times New Roman" w:cs="Times New Roman"/>
          <w:sz w:val="28"/>
          <w:szCs w:val="28"/>
        </w:rPr>
        <w:t xml:space="preserve"> în comuna Petricani</w:t>
      </w:r>
      <w:r w:rsidR="002A004E">
        <w:rPr>
          <w:rFonts w:ascii="Times New Roman" w:eastAsia="Times New Roman" w:hAnsi="Times New Roman" w:cs="Times New Roman"/>
          <w:sz w:val="28"/>
          <w:szCs w:val="28"/>
        </w:rPr>
        <w:t xml:space="preserve">, pentru agenţii economici, persoane juridice  </w:t>
      </w: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şi persoane fizice. </w:t>
      </w:r>
    </w:p>
    <w:p w:rsidR="0086329D" w:rsidRPr="00B6134E" w:rsidRDefault="0086329D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69BB" w:rsidRDefault="00E469BB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34E">
        <w:rPr>
          <w:rFonts w:ascii="Times New Roman" w:eastAsia="Times New Roman" w:hAnsi="Times New Roman" w:cs="Times New Roman"/>
          <w:b/>
          <w:sz w:val="28"/>
          <w:szCs w:val="28"/>
        </w:rPr>
        <w:t>Art.2.</w:t>
      </w: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Constituie contravenţii faptele săvârşite de agenţii economici, </w:t>
      </w:r>
      <w:r w:rsidR="00BA7996">
        <w:rPr>
          <w:rFonts w:ascii="Times New Roman" w:eastAsia="Times New Roman" w:hAnsi="Times New Roman" w:cs="Times New Roman"/>
          <w:sz w:val="28"/>
          <w:szCs w:val="28"/>
        </w:rPr>
        <w:t>persoane juridice ,</w:t>
      </w:r>
      <w:r w:rsidRPr="00B6134E">
        <w:rPr>
          <w:rFonts w:ascii="Times New Roman" w:eastAsia="Times New Roman" w:hAnsi="Times New Roman" w:cs="Times New Roman"/>
          <w:sz w:val="28"/>
          <w:szCs w:val="28"/>
        </w:rPr>
        <w:t xml:space="preserve"> persoane fizice şi se sancţionea</w:t>
      </w:r>
      <w:r w:rsidR="00BA7996">
        <w:rPr>
          <w:rFonts w:ascii="Times New Roman" w:eastAsia="Times New Roman" w:hAnsi="Times New Roman" w:cs="Times New Roman"/>
          <w:sz w:val="28"/>
          <w:szCs w:val="28"/>
        </w:rPr>
        <w:t xml:space="preserve">ză cu amendă, </w:t>
      </w:r>
      <w:proofErr w:type="spellStart"/>
      <w:r w:rsidR="00BA7996" w:rsidRPr="00BA7996">
        <w:rPr>
          <w:rFonts w:ascii="Times New Roman" w:eastAsia="Times New Roman" w:hAnsi="Times New Roman" w:cs="Times New Roman"/>
          <w:sz w:val="28"/>
          <w:szCs w:val="28"/>
          <w:lang w:val="fr-FR"/>
        </w:rPr>
        <w:t>conform</w:t>
      </w:r>
      <w:proofErr w:type="spellEnd"/>
      <w:r w:rsidR="00BA7996" w:rsidRPr="00BA799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A7996" w:rsidRPr="00BA7996">
        <w:rPr>
          <w:rFonts w:ascii="Times New Roman" w:eastAsia="Times New Roman" w:hAnsi="Times New Roman" w:cs="Times New Roman"/>
          <w:sz w:val="28"/>
          <w:szCs w:val="28"/>
          <w:lang w:val="fr-FR"/>
        </w:rPr>
        <w:t>anexei</w:t>
      </w:r>
      <w:proofErr w:type="spellEnd"/>
      <w:r w:rsidR="00BA7996" w:rsidRPr="00BA799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nr.1, care face parte </w:t>
      </w:r>
      <w:proofErr w:type="spellStart"/>
      <w:r w:rsidR="00BA7996" w:rsidRPr="00BA7996">
        <w:rPr>
          <w:rFonts w:ascii="Times New Roman" w:eastAsia="Times New Roman" w:hAnsi="Times New Roman" w:cs="Times New Roman"/>
          <w:sz w:val="28"/>
          <w:szCs w:val="28"/>
          <w:lang w:val="fr-FR"/>
        </w:rPr>
        <w:t>intregranta</w:t>
      </w:r>
      <w:proofErr w:type="spellEnd"/>
      <w:r w:rsidR="00BA7996" w:rsidRPr="00BA799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A7996" w:rsidRPr="00BA7996">
        <w:rPr>
          <w:rFonts w:ascii="Times New Roman" w:eastAsia="Times New Roman" w:hAnsi="Times New Roman" w:cs="Times New Roman"/>
          <w:sz w:val="28"/>
          <w:szCs w:val="28"/>
          <w:lang w:val="fr-FR"/>
        </w:rPr>
        <w:t>din</w:t>
      </w:r>
      <w:proofErr w:type="spellEnd"/>
      <w:r w:rsidR="00BA7996" w:rsidRPr="00BA799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A7996" w:rsidRPr="00BA7996">
        <w:rPr>
          <w:rFonts w:ascii="Times New Roman" w:eastAsia="Times New Roman" w:hAnsi="Times New Roman" w:cs="Times New Roman"/>
          <w:sz w:val="28"/>
          <w:szCs w:val="28"/>
          <w:lang w:val="fr-FR"/>
        </w:rPr>
        <w:t>prezenta</w:t>
      </w:r>
      <w:proofErr w:type="spellEnd"/>
      <w:r w:rsidR="00BA7996" w:rsidRPr="00BA799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BA7996" w:rsidRPr="00BA7996">
        <w:rPr>
          <w:rFonts w:ascii="Times New Roman" w:eastAsia="Times New Roman" w:hAnsi="Times New Roman" w:cs="Times New Roman"/>
          <w:sz w:val="28"/>
          <w:szCs w:val="28"/>
          <w:lang w:val="fr-FR"/>
        </w:rPr>
        <w:t>hotarare</w:t>
      </w:r>
      <w:proofErr w:type="spellEnd"/>
      <w:r w:rsidR="00BA7996" w:rsidRPr="00BA7996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86329D" w:rsidRDefault="0086329D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29D" w:rsidRDefault="002F1FA6" w:rsidP="008632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Art.</w:t>
      </w:r>
      <w:r w:rsidR="0086329D" w:rsidRPr="0086329D">
        <w:rPr>
          <w:rFonts w:ascii="Times New Roman" w:eastAsia="Calibri" w:hAnsi="Times New Roman" w:cs="Times New Roman"/>
          <w:b/>
          <w:sz w:val="28"/>
          <w:szCs w:val="28"/>
          <w:lang w:val="en-US"/>
        </w:rPr>
        <w:t>3</w:t>
      </w:r>
      <w:proofErr w:type="gramStart"/>
      <w:r w:rsidR="0086329D" w:rsidRPr="0086329D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Cu</w:t>
      </w:r>
      <w:proofErr w:type="gramEnd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data </w:t>
      </w:r>
      <w:proofErr w:type="spellStart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>intrării</w:t>
      </w:r>
      <w:proofErr w:type="spellEnd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>vigoare</w:t>
      </w:r>
      <w:proofErr w:type="spellEnd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>prezentei</w:t>
      </w:r>
      <w:proofErr w:type="spellEnd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>hotărâri</w:t>
      </w:r>
      <w:proofErr w:type="spellEnd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>abrogă</w:t>
      </w:r>
      <w:proofErr w:type="spellEnd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>orice</w:t>
      </w:r>
      <w:proofErr w:type="spellEnd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alte </w:t>
      </w:r>
      <w:proofErr w:type="spellStart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>dispoziţii</w:t>
      </w:r>
      <w:proofErr w:type="spellEnd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329D" w:rsidRPr="0086329D">
        <w:rPr>
          <w:rFonts w:ascii="Times New Roman" w:eastAsia="Calibri" w:hAnsi="Times New Roman" w:cs="Times New Roman"/>
          <w:sz w:val="28"/>
          <w:szCs w:val="28"/>
          <w:lang w:val="en-US"/>
        </w:rPr>
        <w:t>contrare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2F1FA6" w:rsidRPr="0086329D" w:rsidRDefault="002F1FA6" w:rsidP="008632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329D" w:rsidRPr="0086329D" w:rsidRDefault="002F1FA6" w:rsidP="00863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en-US"/>
        </w:rPr>
        <w:t>Art.</w:t>
      </w:r>
      <w:r w:rsidR="0086329D" w:rsidRPr="008632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 w:eastAsia="en-US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en-US"/>
        </w:rPr>
        <w:t xml:space="preserve"> </w:t>
      </w:r>
      <w:r w:rsidR="0086329D" w:rsidRPr="0086329D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en-US"/>
        </w:rPr>
        <w:t xml:space="preserve"> </w:t>
      </w:r>
      <w:r w:rsidR="00BA7996" w:rsidRPr="00BA7996">
        <w:rPr>
          <w:rFonts w:ascii="Times New Roman" w:eastAsia="Times New Roman" w:hAnsi="Times New Roman" w:cs="Times New Roman"/>
          <w:sz w:val="28"/>
          <w:szCs w:val="28"/>
        </w:rPr>
        <w:t xml:space="preserve">Secretarul comunei va asigura comunicarea prezentei </w:t>
      </w:r>
      <w:proofErr w:type="spellStart"/>
      <w:r w:rsidR="00BA7996" w:rsidRPr="00BA7996">
        <w:rPr>
          <w:rFonts w:ascii="Times New Roman" w:eastAsia="Times New Roman" w:hAnsi="Times New Roman" w:cs="Times New Roman"/>
          <w:sz w:val="28"/>
          <w:szCs w:val="28"/>
        </w:rPr>
        <w:t>hotarari</w:t>
      </w:r>
      <w:proofErr w:type="spellEnd"/>
      <w:r w:rsidR="00BA7996" w:rsidRPr="00BA7996">
        <w:rPr>
          <w:rFonts w:ascii="Times New Roman" w:eastAsia="Times New Roman" w:hAnsi="Times New Roman" w:cs="Times New Roman"/>
          <w:sz w:val="28"/>
          <w:szCs w:val="28"/>
        </w:rPr>
        <w:t xml:space="preserve"> persoanelor si </w:t>
      </w:r>
      <w:proofErr w:type="spellStart"/>
      <w:r w:rsidR="00BA7996" w:rsidRPr="00BA7996">
        <w:rPr>
          <w:rFonts w:ascii="Times New Roman" w:eastAsia="Times New Roman" w:hAnsi="Times New Roman" w:cs="Times New Roman"/>
          <w:sz w:val="28"/>
          <w:szCs w:val="28"/>
        </w:rPr>
        <w:t>autoritatilor</w:t>
      </w:r>
      <w:proofErr w:type="spellEnd"/>
      <w:r w:rsidR="00BA7996" w:rsidRPr="00BA7996">
        <w:rPr>
          <w:rFonts w:ascii="Times New Roman" w:eastAsia="Times New Roman" w:hAnsi="Times New Roman" w:cs="Times New Roman"/>
          <w:sz w:val="28"/>
          <w:szCs w:val="28"/>
        </w:rPr>
        <w:t xml:space="preserve"> interesate.</w:t>
      </w:r>
      <w:r w:rsidR="00BA7996" w:rsidRPr="00BA799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86329D" w:rsidRPr="0086329D" w:rsidRDefault="0086329D" w:rsidP="00863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n-US"/>
        </w:rPr>
      </w:pPr>
    </w:p>
    <w:p w:rsidR="0086329D" w:rsidRDefault="0086329D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29D" w:rsidRDefault="0086329D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329D" w:rsidRDefault="0086329D" w:rsidP="00E469BB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0FF6" w:rsidRPr="00E57916" w:rsidRDefault="000A0FF6" w:rsidP="000A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</w:pPr>
      <w:proofErr w:type="spellStart"/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Preşedinte</w:t>
      </w:r>
      <w:proofErr w:type="spellEnd"/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de </w:t>
      </w:r>
      <w:proofErr w:type="spellStart"/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şedintă</w:t>
      </w:r>
      <w:proofErr w:type="spellEnd"/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,</w:t>
      </w:r>
    </w:p>
    <w:p w:rsidR="000A0FF6" w:rsidRDefault="000A0FF6" w:rsidP="000A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</w:pPr>
      <w:proofErr w:type="spellStart"/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Nechifor</w:t>
      </w:r>
      <w:proofErr w:type="spellEnd"/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Dumitru</w:t>
      </w:r>
      <w:proofErr w:type="spellEnd"/>
    </w:p>
    <w:p w:rsidR="000A0FF6" w:rsidRDefault="000A0FF6" w:rsidP="000A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</w:pPr>
    </w:p>
    <w:p w:rsidR="000A0FF6" w:rsidRDefault="000A0FF6" w:rsidP="000A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</w:pPr>
    </w:p>
    <w:p w:rsidR="000A0FF6" w:rsidRPr="00E57916" w:rsidRDefault="000A0FF6" w:rsidP="000A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</w:pPr>
    </w:p>
    <w:p w:rsidR="000A0FF6" w:rsidRPr="00E5791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</w:pPr>
    </w:p>
    <w:p w:rsidR="000A0FF6" w:rsidRPr="00E5791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</w:pPr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                         </w:t>
      </w:r>
      <w:proofErr w:type="spellStart"/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Contrasemneaza</w:t>
      </w:r>
      <w:proofErr w:type="spellEnd"/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0A0FF6" w:rsidRPr="00E5791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</w:pPr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                        </w:t>
      </w:r>
      <w:proofErr w:type="spellStart"/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Secretar</w:t>
      </w:r>
      <w:proofErr w:type="spellEnd"/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,  </w:t>
      </w:r>
    </w:p>
    <w:p w:rsidR="000A0FF6" w:rsidRPr="00E5791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</w:pPr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                         </w:t>
      </w:r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  Ambrose-</w:t>
      </w:r>
      <w:proofErr w:type="spellStart"/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Dominte</w:t>
      </w:r>
      <w:proofErr w:type="spellEnd"/>
      <w:r w:rsidRPr="00E57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Florin</w:t>
      </w:r>
    </w:p>
    <w:p w:rsidR="000A0FF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0A0FF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0A0FF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0A0FF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0A0FF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0A0FF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0A0FF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0A0FF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0A0FF6" w:rsidRPr="00E5791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Nr.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31</w:t>
      </w:r>
    </w:p>
    <w:p w:rsidR="000A0FF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Data.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29.05</w:t>
      </w:r>
      <w:r w:rsidRPr="00E57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.2017</w:t>
      </w:r>
    </w:p>
    <w:p w:rsidR="000A0FF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0A0FF6" w:rsidRPr="00E5791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0A0FF6" w:rsidRPr="00E57916" w:rsidRDefault="000A0FF6" w:rsidP="000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0A0FF6" w:rsidRPr="00E57916" w:rsidRDefault="000A0FF6" w:rsidP="000A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</w:pPr>
      <w:proofErr w:type="spellStart"/>
      <w:r w:rsidRPr="00E5791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>otararea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>fost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>adoptata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>cu  13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>voturi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 xml:space="preserve"> ,,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>’’, 0  ,,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>impotriva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>’’ si  0</w:t>
      </w:r>
      <w:r w:rsidRPr="00E5791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 xml:space="preserve">  ,,</w:t>
      </w:r>
      <w:proofErr w:type="spellStart"/>
      <w:r w:rsidRPr="00E5791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>abtineri</w:t>
      </w:r>
      <w:proofErr w:type="spellEnd"/>
      <w:r w:rsidRPr="00E5791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en-US" w:eastAsia="en-US"/>
        </w:rPr>
        <w:t>’’</w:t>
      </w:r>
      <w:bookmarkStart w:id="0" w:name="_GoBack"/>
      <w:bookmarkEnd w:id="0"/>
    </w:p>
    <w:sectPr w:rsidR="000A0FF6" w:rsidRPr="00E57916" w:rsidSect="00B6134E">
      <w:footerReference w:type="default" r:id="rId8"/>
      <w:pgSz w:w="11906" w:h="16838"/>
      <w:pgMar w:top="990" w:right="836" w:bottom="27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01" w:rsidRDefault="00114901" w:rsidP="000A0FF6">
      <w:pPr>
        <w:spacing w:after="0" w:line="240" w:lineRule="auto"/>
      </w:pPr>
      <w:r>
        <w:separator/>
      </w:r>
    </w:p>
  </w:endnote>
  <w:endnote w:type="continuationSeparator" w:id="0">
    <w:p w:rsidR="00114901" w:rsidRDefault="00114901" w:rsidP="000A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775277"/>
      <w:docPartObj>
        <w:docPartGallery w:val="Page Numbers (Bottom of Page)"/>
        <w:docPartUnique/>
      </w:docPartObj>
    </w:sdtPr>
    <w:sdtContent>
      <w:p w:rsidR="000A0FF6" w:rsidRDefault="000A0FF6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A0FF6" w:rsidRDefault="000A0FF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01" w:rsidRDefault="00114901" w:rsidP="000A0FF6">
      <w:pPr>
        <w:spacing w:after="0" w:line="240" w:lineRule="auto"/>
      </w:pPr>
      <w:r>
        <w:separator/>
      </w:r>
    </w:p>
  </w:footnote>
  <w:footnote w:type="continuationSeparator" w:id="0">
    <w:p w:rsidR="00114901" w:rsidRDefault="00114901" w:rsidP="000A0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9612D"/>
    <w:multiLevelType w:val="hybridMultilevel"/>
    <w:tmpl w:val="949CA3E2"/>
    <w:lvl w:ilvl="0" w:tplc="C0FC35C0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DC"/>
    <w:rsid w:val="000265DA"/>
    <w:rsid w:val="00045D05"/>
    <w:rsid w:val="00080A88"/>
    <w:rsid w:val="00094893"/>
    <w:rsid w:val="000A0FF6"/>
    <w:rsid w:val="000E74FB"/>
    <w:rsid w:val="00114901"/>
    <w:rsid w:val="00154525"/>
    <w:rsid w:val="00165CF4"/>
    <w:rsid w:val="00167F49"/>
    <w:rsid w:val="00180D1D"/>
    <w:rsid w:val="001B6CCA"/>
    <w:rsid w:val="001D73DA"/>
    <w:rsid w:val="001F4C28"/>
    <w:rsid w:val="00213E52"/>
    <w:rsid w:val="00226674"/>
    <w:rsid w:val="00281AF6"/>
    <w:rsid w:val="00294C8D"/>
    <w:rsid w:val="002A004E"/>
    <w:rsid w:val="002F1FA6"/>
    <w:rsid w:val="003A796C"/>
    <w:rsid w:val="003C58AF"/>
    <w:rsid w:val="003E2BBE"/>
    <w:rsid w:val="00412480"/>
    <w:rsid w:val="00427BE7"/>
    <w:rsid w:val="00461160"/>
    <w:rsid w:val="004C151E"/>
    <w:rsid w:val="004F233B"/>
    <w:rsid w:val="00500A8C"/>
    <w:rsid w:val="00577154"/>
    <w:rsid w:val="00583FB1"/>
    <w:rsid w:val="005C3BAB"/>
    <w:rsid w:val="0064427E"/>
    <w:rsid w:val="00651447"/>
    <w:rsid w:val="0065305C"/>
    <w:rsid w:val="006669FC"/>
    <w:rsid w:val="006807DC"/>
    <w:rsid w:val="00697776"/>
    <w:rsid w:val="006E30CE"/>
    <w:rsid w:val="006F600A"/>
    <w:rsid w:val="007437AA"/>
    <w:rsid w:val="00750446"/>
    <w:rsid w:val="00750A1F"/>
    <w:rsid w:val="007604D8"/>
    <w:rsid w:val="00762F69"/>
    <w:rsid w:val="007F3832"/>
    <w:rsid w:val="00800F72"/>
    <w:rsid w:val="00804AC7"/>
    <w:rsid w:val="0086329D"/>
    <w:rsid w:val="0086417B"/>
    <w:rsid w:val="008E4C4D"/>
    <w:rsid w:val="008E65BB"/>
    <w:rsid w:val="008E791F"/>
    <w:rsid w:val="008F5711"/>
    <w:rsid w:val="00900A6F"/>
    <w:rsid w:val="00937D98"/>
    <w:rsid w:val="009425C3"/>
    <w:rsid w:val="0098778D"/>
    <w:rsid w:val="009E2A00"/>
    <w:rsid w:val="009E6408"/>
    <w:rsid w:val="00A463DD"/>
    <w:rsid w:val="00A55B70"/>
    <w:rsid w:val="00A57754"/>
    <w:rsid w:val="00A6435B"/>
    <w:rsid w:val="00AA56AF"/>
    <w:rsid w:val="00B035C5"/>
    <w:rsid w:val="00B07480"/>
    <w:rsid w:val="00B6134E"/>
    <w:rsid w:val="00B62FE1"/>
    <w:rsid w:val="00B66082"/>
    <w:rsid w:val="00B85739"/>
    <w:rsid w:val="00BA7996"/>
    <w:rsid w:val="00BC0D29"/>
    <w:rsid w:val="00BF0065"/>
    <w:rsid w:val="00C800B3"/>
    <w:rsid w:val="00CB2B67"/>
    <w:rsid w:val="00CC65C1"/>
    <w:rsid w:val="00D12A22"/>
    <w:rsid w:val="00D339F2"/>
    <w:rsid w:val="00D3629D"/>
    <w:rsid w:val="00D44C45"/>
    <w:rsid w:val="00D95F0F"/>
    <w:rsid w:val="00D97779"/>
    <w:rsid w:val="00DE7DED"/>
    <w:rsid w:val="00DF1E43"/>
    <w:rsid w:val="00DF79B3"/>
    <w:rsid w:val="00E469BB"/>
    <w:rsid w:val="00E740B0"/>
    <w:rsid w:val="00E825C9"/>
    <w:rsid w:val="00EF198E"/>
    <w:rsid w:val="00F2572E"/>
    <w:rsid w:val="00F70FD9"/>
    <w:rsid w:val="00F87CF5"/>
    <w:rsid w:val="00F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3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5771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CC65C1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A0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A0FF6"/>
  </w:style>
  <w:style w:type="paragraph" w:styleId="Subsol">
    <w:name w:val="footer"/>
    <w:basedOn w:val="Normal"/>
    <w:link w:val="SubsolCaracter"/>
    <w:uiPriority w:val="99"/>
    <w:unhideWhenUsed/>
    <w:rsid w:val="000A0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A0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3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5771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CC65C1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A0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A0FF6"/>
  </w:style>
  <w:style w:type="paragraph" w:styleId="Subsol">
    <w:name w:val="footer"/>
    <w:basedOn w:val="Normal"/>
    <w:link w:val="SubsolCaracter"/>
    <w:uiPriority w:val="99"/>
    <w:unhideWhenUsed/>
    <w:rsid w:val="000A0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A0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543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5</cp:revision>
  <cp:lastPrinted>2017-05-31T06:41:00Z</cp:lastPrinted>
  <dcterms:created xsi:type="dcterms:W3CDTF">2017-05-29T07:42:00Z</dcterms:created>
  <dcterms:modified xsi:type="dcterms:W3CDTF">2017-05-31T06:50:00Z</dcterms:modified>
</cp:coreProperties>
</file>