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0E2" w:rsidRPr="006370E2" w:rsidRDefault="006370E2" w:rsidP="006370E2">
      <w:pPr>
        <w:pStyle w:val="Frspaiere"/>
        <w:ind w:left="720" w:right="26"/>
        <w:jc w:val="center"/>
        <w:rPr>
          <w:rFonts w:ascii="Times New Roman" w:hAnsi="Times New Roman" w:cs="Times New Roman"/>
          <w:sz w:val="28"/>
          <w:szCs w:val="28"/>
        </w:rPr>
      </w:pPr>
    </w:p>
    <w:p w:rsidR="006370E2" w:rsidRPr="006370E2" w:rsidRDefault="006370E2" w:rsidP="006370E2">
      <w:pPr>
        <w:pStyle w:val="Frspaiere"/>
        <w:ind w:left="720" w:right="26"/>
        <w:jc w:val="center"/>
        <w:rPr>
          <w:rFonts w:ascii="Times New Roman" w:eastAsia="Times New Roman" w:hAnsi="Times New Roman" w:cs="Times New Roman"/>
          <w:b/>
          <w:bCs/>
          <w:sz w:val="28"/>
          <w:szCs w:val="28"/>
        </w:rPr>
      </w:pPr>
      <w:r w:rsidRPr="006370E2">
        <w:rPr>
          <w:rFonts w:ascii="Times New Roman" w:eastAsia="Times New Roman" w:hAnsi="Times New Roman" w:cs="Times New Roman"/>
          <w:b/>
          <w:bCs/>
          <w:sz w:val="28"/>
          <w:szCs w:val="28"/>
        </w:rPr>
        <w:t>ROMANIA</w:t>
      </w:r>
    </w:p>
    <w:p w:rsidR="006370E2" w:rsidRPr="006370E2" w:rsidRDefault="006370E2" w:rsidP="006370E2">
      <w:pPr>
        <w:pStyle w:val="Frspaiere"/>
        <w:ind w:left="720" w:right="26"/>
        <w:jc w:val="center"/>
        <w:rPr>
          <w:rFonts w:ascii="Times New Roman" w:eastAsia="Times New Roman" w:hAnsi="Times New Roman" w:cs="Times New Roman"/>
          <w:b/>
          <w:bCs/>
          <w:sz w:val="28"/>
          <w:szCs w:val="28"/>
        </w:rPr>
      </w:pPr>
      <w:r w:rsidRPr="006370E2">
        <w:rPr>
          <w:rFonts w:ascii="Times New Roman" w:eastAsia="Times New Roman" w:hAnsi="Times New Roman" w:cs="Times New Roman"/>
          <w:b/>
          <w:bCs/>
          <w:sz w:val="28"/>
          <w:szCs w:val="28"/>
        </w:rPr>
        <w:t>COMUNA PETRICANI</w:t>
      </w:r>
    </w:p>
    <w:p w:rsidR="006370E2" w:rsidRDefault="006370E2" w:rsidP="006370E2">
      <w:pPr>
        <w:pStyle w:val="Frspaiere"/>
        <w:ind w:left="720" w:right="26"/>
        <w:jc w:val="center"/>
        <w:rPr>
          <w:rFonts w:ascii="Times New Roman" w:eastAsia="Times New Roman" w:hAnsi="Times New Roman" w:cs="Times New Roman"/>
          <w:b/>
          <w:bCs/>
          <w:sz w:val="28"/>
          <w:szCs w:val="28"/>
        </w:rPr>
      </w:pPr>
      <w:r w:rsidRPr="006370E2">
        <w:rPr>
          <w:rFonts w:ascii="Times New Roman" w:eastAsia="Times New Roman" w:hAnsi="Times New Roman" w:cs="Times New Roman"/>
          <w:b/>
          <w:bCs/>
          <w:sz w:val="28"/>
          <w:szCs w:val="28"/>
        </w:rPr>
        <w:t>CONSILIUL LOCAL PETRICANI</w:t>
      </w:r>
    </w:p>
    <w:p w:rsidR="006370E2" w:rsidRDefault="002D5A38" w:rsidP="006370E2">
      <w:pPr>
        <w:pStyle w:val="Frspaiere"/>
        <w:ind w:left="720" w:right="26"/>
        <w:jc w:val="center"/>
        <w:rPr>
          <w:rFonts w:ascii="Times New Roman" w:eastAsia="Times New Roman" w:hAnsi="Times New Roman" w:cs="Times New Roman"/>
          <w:b/>
          <w:bCs/>
          <w:sz w:val="40"/>
          <w:szCs w:val="40"/>
        </w:rPr>
      </w:pPr>
      <w:r w:rsidRPr="005A7B90">
        <w:rPr>
          <w:rFonts w:ascii="Times New Roman" w:hAnsi="Times New Roman" w:cs="Times New Roman"/>
          <w:b/>
          <w:bCs/>
          <w:sz w:val="40"/>
          <w:szCs w:val="40"/>
        </w:rPr>
        <w:t xml:space="preserve"> </w:t>
      </w:r>
      <w:r w:rsidR="006370E2" w:rsidRPr="005A7B90">
        <w:rPr>
          <w:rFonts w:ascii="Times New Roman" w:hAnsi="Times New Roman" w:cs="Times New Roman"/>
          <w:b/>
          <w:bCs/>
          <w:sz w:val="40"/>
          <w:szCs w:val="40"/>
        </w:rPr>
        <w:t xml:space="preserve"> </w:t>
      </w:r>
      <w:r w:rsidR="006370E2" w:rsidRPr="005A7B90">
        <w:rPr>
          <w:rFonts w:ascii="Times New Roman" w:eastAsia="Times New Roman" w:hAnsi="Times New Roman" w:cs="Times New Roman"/>
          <w:b/>
          <w:bCs/>
          <w:sz w:val="40"/>
          <w:szCs w:val="40"/>
        </w:rPr>
        <w:t>H O T A R Â R E</w:t>
      </w:r>
    </w:p>
    <w:p w:rsidR="005A7B90" w:rsidRPr="005A7B90" w:rsidRDefault="005A7B90" w:rsidP="005A7B90">
      <w:pPr>
        <w:pStyle w:val="Frspaiere"/>
        <w:ind w:left="720" w:right="26"/>
        <w:jc w:val="center"/>
        <w:rPr>
          <w:rFonts w:ascii="Times New Roman" w:eastAsia="Times New Roman" w:hAnsi="Times New Roman" w:cs="Times New Roman"/>
          <w:b/>
          <w:bCs/>
          <w:sz w:val="28"/>
          <w:szCs w:val="28"/>
        </w:rPr>
      </w:pPr>
      <w:r w:rsidRPr="005A7B90">
        <w:rPr>
          <w:rFonts w:ascii="Times New Roman" w:eastAsia="Times New Roman" w:hAnsi="Times New Roman" w:cs="Times New Roman"/>
          <w:b/>
          <w:bCs/>
          <w:iCs/>
          <w:sz w:val="28"/>
          <w:szCs w:val="28"/>
        </w:rPr>
        <w:t>privind aprobarea</w:t>
      </w:r>
      <w:r w:rsidRPr="005A7B90">
        <w:rPr>
          <w:rFonts w:ascii="Times New Roman" w:eastAsia="Times New Roman" w:hAnsi="Times New Roman" w:cs="Times New Roman"/>
          <w:b/>
          <w:bCs/>
          <w:sz w:val="28"/>
          <w:szCs w:val="28"/>
        </w:rPr>
        <w:t xml:space="preserve">  reţelei şcolare a unităţilor de învăţământ din comuna Petricani, în anul şcolar 2016-2017</w:t>
      </w:r>
    </w:p>
    <w:p w:rsidR="005A7B90" w:rsidRDefault="005A7B90" w:rsidP="006370E2">
      <w:pPr>
        <w:pStyle w:val="Frspaiere"/>
        <w:ind w:left="720" w:right="26"/>
        <w:jc w:val="center"/>
        <w:rPr>
          <w:rFonts w:ascii="Times New Roman" w:eastAsia="Times New Roman" w:hAnsi="Times New Roman" w:cs="Times New Roman"/>
          <w:b/>
          <w:bCs/>
          <w:sz w:val="40"/>
          <w:szCs w:val="40"/>
        </w:rPr>
      </w:pPr>
    </w:p>
    <w:p w:rsidR="006370E2" w:rsidRPr="00485F2E" w:rsidRDefault="006370E2" w:rsidP="006370E2">
      <w:pPr>
        <w:tabs>
          <w:tab w:val="left" w:pos="540"/>
        </w:tabs>
        <w:autoSpaceDE w:val="0"/>
        <w:autoSpaceDN w:val="0"/>
        <w:adjustRightInd w:val="0"/>
        <w:spacing w:after="0" w:line="240" w:lineRule="auto"/>
        <w:ind w:left="720" w:right="26" w:firstLine="540"/>
        <w:jc w:val="center"/>
        <w:rPr>
          <w:rFonts w:ascii="Times New Roman" w:hAnsi="Times New Roman" w:cs="Times New Roman"/>
          <w:sz w:val="28"/>
          <w:szCs w:val="28"/>
        </w:rPr>
      </w:pPr>
    </w:p>
    <w:p w:rsidR="00FD2888" w:rsidRDefault="006370E2" w:rsidP="00485F2E">
      <w:pPr>
        <w:autoSpaceDE w:val="0"/>
        <w:autoSpaceDN w:val="0"/>
        <w:adjustRightInd w:val="0"/>
        <w:spacing w:after="0" w:line="240" w:lineRule="auto"/>
        <w:ind w:left="720" w:right="26"/>
        <w:jc w:val="both"/>
        <w:rPr>
          <w:rFonts w:ascii="Times New Roman" w:hAnsi="Times New Roman" w:cs="Times New Roman"/>
          <w:sz w:val="28"/>
          <w:szCs w:val="28"/>
        </w:rPr>
      </w:pPr>
      <w:r w:rsidRPr="00485F2E">
        <w:rPr>
          <w:rFonts w:ascii="Times New Roman" w:hAnsi="Times New Roman" w:cs="Times New Roman"/>
          <w:sz w:val="28"/>
          <w:szCs w:val="28"/>
        </w:rPr>
        <w:t xml:space="preserve">      </w:t>
      </w:r>
      <w:r w:rsidR="00FD2888" w:rsidRPr="00485F2E">
        <w:rPr>
          <w:rFonts w:ascii="Times New Roman" w:hAnsi="Times New Roman" w:cs="Times New Roman"/>
          <w:sz w:val="28"/>
          <w:szCs w:val="28"/>
        </w:rPr>
        <w:t>Con</w:t>
      </w:r>
      <w:r w:rsidRPr="00485F2E">
        <w:rPr>
          <w:rFonts w:ascii="Times New Roman" w:hAnsi="Times New Roman" w:cs="Times New Roman"/>
          <w:sz w:val="28"/>
          <w:szCs w:val="28"/>
        </w:rPr>
        <w:t xml:space="preserve">siliul Local al Comunei Petricani, </w:t>
      </w:r>
      <w:proofErr w:type="spellStart"/>
      <w:r w:rsidRPr="00485F2E">
        <w:rPr>
          <w:rFonts w:ascii="Times New Roman" w:hAnsi="Times New Roman" w:cs="Times New Roman"/>
          <w:sz w:val="28"/>
          <w:szCs w:val="28"/>
        </w:rPr>
        <w:t>judetul</w:t>
      </w:r>
      <w:proofErr w:type="spellEnd"/>
      <w:r w:rsidRPr="00485F2E">
        <w:rPr>
          <w:rFonts w:ascii="Times New Roman" w:hAnsi="Times New Roman" w:cs="Times New Roman"/>
          <w:sz w:val="28"/>
          <w:szCs w:val="28"/>
        </w:rPr>
        <w:t xml:space="preserve"> </w:t>
      </w:r>
      <w:proofErr w:type="spellStart"/>
      <w:r w:rsidRPr="00485F2E">
        <w:rPr>
          <w:rFonts w:ascii="Times New Roman" w:hAnsi="Times New Roman" w:cs="Times New Roman"/>
          <w:sz w:val="28"/>
          <w:szCs w:val="28"/>
        </w:rPr>
        <w:t>Neamt</w:t>
      </w:r>
      <w:proofErr w:type="spellEnd"/>
      <w:r w:rsidR="00FD2888" w:rsidRPr="00485F2E">
        <w:rPr>
          <w:rFonts w:ascii="Times New Roman" w:hAnsi="Times New Roman" w:cs="Times New Roman"/>
          <w:sz w:val="28"/>
          <w:szCs w:val="28"/>
        </w:rPr>
        <w:t xml:space="preserve">, întrunit în </w:t>
      </w:r>
      <w:proofErr w:type="spellStart"/>
      <w:r w:rsidR="00FD2888" w:rsidRPr="00485F2E">
        <w:rPr>
          <w:rFonts w:ascii="Times New Roman" w:hAnsi="Times New Roman" w:cs="Times New Roman"/>
          <w:sz w:val="28"/>
          <w:szCs w:val="28"/>
        </w:rPr>
        <w:t>sedintă</w:t>
      </w:r>
      <w:proofErr w:type="spellEnd"/>
      <w:r w:rsidR="00FD2888" w:rsidRPr="00485F2E">
        <w:rPr>
          <w:rFonts w:ascii="Times New Roman" w:hAnsi="Times New Roman" w:cs="Times New Roman"/>
          <w:sz w:val="28"/>
          <w:szCs w:val="28"/>
        </w:rPr>
        <w:t xml:space="preserve"> </w:t>
      </w:r>
      <w:r w:rsidR="005A7B90">
        <w:rPr>
          <w:rFonts w:ascii="Times New Roman" w:hAnsi="Times New Roman" w:cs="Times New Roman"/>
          <w:sz w:val="28"/>
          <w:szCs w:val="28"/>
        </w:rPr>
        <w:t>extra</w:t>
      </w:r>
      <w:r w:rsidR="00FD2888" w:rsidRPr="00485F2E">
        <w:rPr>
          <w:rFonts w:ascii="Times New Roman" w:hAnsi="Times New Roman" w:cs="Times New Roman"/>
          <w:sz w:val="28"/>
          <w:szCs w:val="28"/>
        </w:rPr>
        <w:t>ordinară de</w:t>
      </w:r>
      <w:r w:rsidR="00485F2E">
        <w:rPr>
          <w:rFonts w:ascii="Times New Roman" w:hAnsi="Times New Roman" w:cs="Times New Roman"/>
          <w:sz w:val="28"/>
          <w:szCs w:val="28"/>
        </w:rPr>
        <w:t xml:space="preserve"> </w:t>
      </w:r>
      <w:r w:rsidR="00FD2888" w:rsidRPr="00485F2E">
        <w:rPr>
          <w:rFonts w:ascii="Times New Roman" w:hAnsi="Times New Roman" w:cs="Times New Roman"/>
          <w:sz w:val="28"/>
          <w:szCs w:val="28"/>
        </w:rPr>
        <w:t>lucru în</w:t>
      </w:r>
      <w:r w:rsidR="005A7B90">
        <w:rPr>
          <w:rFonts w:ascii="Times New Roman" w:hAnsi="Times New Roman" w:cs="Times New Roman"/>
          <w:sz w:val="28"/>
          <w:szCs w:val="28"/>
        </w:rPr>
        <w:t xml:space="preserve"> data de 14.03.2016</w:t>
      </w:r>
      <w:r w:rsidR="00FD2888" w:rsidRPr="00485F2E">
        <w:rPr>
          <w:rFonts w:ascii="Times New Roman" w:hAnsi="Times New Roman" w:cs="Times New Roman"/>
          <w:sz w:val="28"/>
          <w:szCs w:val="28"/>
        </w:rPr>
        <w:t>;</w:t>
      </w:r>
    </w:p>
    <w:p w:rsidR="005A7B90" w:rsidRDefault="005A7B90" w:rsidP="00485F2E">
      <w:pPr>
        <w:autoSpaceDE w:val="0"/>
        <w:autoSpaceDN w:val="0"/>
        <w:adjustRightInd w:val="0"/>
        <w:spacing w:after="0" w:line="240" w:lineRule="auto"/>
        <w:ind w:left="720" w:right="26"/>
        <w:jc w:val="both"/>
        <w:rPr>
          <w:rFonts w:ascii="Times New Roman" w:hAnsi="Times New Roman" w:cs="Times New Roman"/>
          <w:sz w:val="28"/>
          <w:szCs w:val="28"/>
        </w:rPr>
      </w:pPr>
      <w:r>
        <w:rPr>
          <w:rFonts w:ascii="Times New Roman" w:hAnsi="Times New Roman" w:cs="Times New Roman"/>
          <w:sz w:val="28"/>
          <w:szCs w:val="28"/>
        </w:rPr>
        <w:t>A</w:t>
      </w:r>
      <w:r w:rsidRPr="005A7B90">
        <w:rPr>
          <w:rFonts w:ascii="Times New Roman" w:hAnsi="Times New Roman" w:cs="Times New Roman"/>
          <w:sz w:val="28"/>
          <w:szCs w:val="28"/>
        </w:rPr>
        <w:t xml:space="preserve">vând în vedere: </w:t>
      </w:r>
    </w:p>
    <w:p w:rsidR="005A7B90" w:rsidRDefault="005A7B90" w:rsidP="00485F2E">
      <w:pPr>
        <w:autoSpaceDE w:val="0"/>
        <w:autoSpaceDN w:val="0"/>
        <w:adjustRightInd w:val="0"/>
        <w:spacing w:after="0" w:line="240" w:lineRule="auto"/>
        <w:ind w:left="720" w:right="26"/>
        <w:jc w:val="both"/>
        <w:rPr>
          <w:rFonts w:ascii="Times New Roman" w:hAnsi="Times New Roman" w:cs="Times New Roman"/>
          <w:sz w:val="28"/>
          <w:szCs w:val="28"/>
        </w:rPr>
      </w:pPr>
      <w:r>
        <w:rPr>
          <w:rFonts w:ascii="Times New Roman" w:hAnsi="Times New Roman" w:cs="Times New Roman"/>
          <w:sz w:val="28"/>
          <w:szCs w:val="28"/>
        </w:rPr>
        <w:t xml:space="preserve">      </w:t>
      </w:r>
      <w:r w:rsidRPr="005A7B90">
        <w:rPr>
          <w:rFonts w:ascii="Times New Roman" w:hAnsi="Times New Roman" w:cs="Times New Roman"/>
          <w:sz w:val="28"/>
          <w:szCs w:val="28"/>
        </w:rPr>
        <w:t xml:space="preserve">a) prevederile art. 36 alin.(1), alin.(2), </w:t>
      </w:r>
      <w:proofErr w:type="spellStart"/>
      <w:r w:rsidRPr="005A7B90">
        <w:rPr>
          <w:rFonts w:ascii="Times New Roman" w:hAnsi="Times New Roman" w:cs="Times New Roman"/>
          <w:sz w:val="28"/>
          <w:szCs w:val="28"/>
        </w:rPr>
        <w:t>lit.d</w:t>
      </w:r>
      <w:proofErr w:type="spellEnd"/>
      <w:r w:rsidRPr="005A7B90">
        <w:rPr>
          <w:rFonts w:ascii="Times New Roman" w:hAnsi="Times New Roman" w:cs="Times New Roman"/>
          <w:sz w:val="28"/>
          <w:szCs w:val="28"/>
        </w:rPr>
        <w:t xml:space="preserve">, alin.(4), </w:t>
      </w:r>
      <w:proofErr w:type="spellStart"/>
      <w:r w:rsidRPr="005A7B90">
        <w:rPr>
          <w:rFonts w:ascii="Times New Roman" w:hAnsi="Times New Roman" w:cs="Times New Roman"/>
          <w:sz w:val="28"/>
          <w:szCs w:val="28"/>
        </w:rPr>
        <w:t>lit.a</w:t>
      </w:r>
      <w:proofErr w:type="spellEnd"/>
      <w:r w:rsidRPr="005A7B90">
        <w:rPr>
          <w:rFonts w:ascii="Times New Roman" w:hAnsi="Times New Roman" w:cs="Times New Roman"/>
          <w:sz w:val="28"/>
          <w:szCs w:val="28"/>
        </w:rPr>
        <w:t xml:space="preserve"> coroborat cu alin.(6) lit.”a” punctul 1 din Legea administraţiei publice locale nr.215/2001, republicată, cu modificările şi completările ulterioare</w:t>
      </w:r>
    </w:p>
    <w:p w:rsidR="005A7B90" w:rsidRDefault="005A7B90" w:rsidP="00485F2E">
      <w:pPr>
        <w:autoSpaceDE w:val="0"/>
        <w:autoSpaceDN w:val="0"/>
        <w:adjustRightInd w:val="0"/>
        <w:spacing w:after="0" w:line="240" w:lineRule="auto"/>
        <w:ind w:left="720" w:right="26"/>
        <w:jc w:val="both"/>
        <w:rPr>
          <w:rFonts w:ascii="Times New Roman" w:hAnsi="Times New Roman" w:cs="Times New Roman"/>
          <w:sz w:val="28"/>
          <w:szCs w:val="28"/>
        </w:rPr>
      </w:pPr>
      <w:r>
        <w:rPr>
          <w:rFonts w:ascii="Times New Roman" w:hAnsi="Times New Roman" w:cs="Times New Roman"/>
          <w:sz w:val="28"/>
          <w:szCs w:val="28"/>
        </w:rPr>
        <w:t xml:space="preserve">     </w:t>
      </w:r>
      <w:r w:rsidRPr="005A7B90">
        <w:rPr>
          <w:rFonts w:ascii="Times New Roman" w:hAnsi="Times New Roman" w:cs="Times New Roman"/>
          <w:sz w:val="28"/>
          <w:szCs w:val="28"/>
        </w:rPr>
        <w:t xml:space="preserve"> b) prevederile art.61alin(2) din Legea nr.1/2011, privind educaţia naţională, cu modificările şi completările ulterioare;</w:t>
      </w:r>
    </w:p>
    <w:p w:rsidR="005A7B90" w:rsidRDefault="005A7B90" w:rsidP="00485F2E">
      <w:pPr>
        <w:autoSpaceDE w:val="0"/>
        <w:autoSpaceDN w:val="0"/>
        <w:adjustRightInd w:val="0"/>
        <w:spacing w:after="0" w:line="240" w:lineRule="auto"/>
        <w:ind w:left="720" w:right="26"/>
        <w:jc w:val="both"/>
        <w:rPr>
          <w:rFonts w:ascii="Times New Roman" w:hAnsi="Times New Roman" w:cs="Times New Roman"/>
          <w:sz w:val="28"/>
          <w:szCs w:val="28"/>
        </w:rPr>
      </w:pPr>
      <w:r>
        <w:rPr>
          <w:rFonts w:ascii="Times New Roman" w:hAnsi="Times New Roman" w:cs="Times New Roman"/>
          <w:sz w:val="28"/>
          <w:szCs w:val="28"/>
        </w:rPr>
        <w:t xml:space="preserve"> </w:t>
      </w:r>
      <w:r w:rsidR="00EC3DDA">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   </w:t>
      </w:r>
      <w:r w:rsidRPr="005A7B90">
        <w:rPr>
          <w:rFonts w:ascii="Times New Roman" w:hAnsi="Times New Roman" w:cs="Times New Roman"/>
          <w:sz w:val="28"/>
          <w:szCs w:val="28"/>
        </w:rPr>
        <w:t xml:space="preserve"> c) prevederile art. 23 din Ordinul MEN nr.4894 din 10.11.2014, privind Metodologia pentru fundamentarea cifrei de şcolarizare pentru învăţământul preuniversitare de stat finanţat de la bugetele locale şi de la bugetul de stat şi emiterea avizului conform în vederea organizării reţelei unităţilor de învăţământ preuniversitar</w:t>
      </w:r>
      <w:r>
        <w:rPr>
          <w:rFonts w:ascii="Times New Roman" w:hAnsi="Times New Roman" w:cs="Times New Roman"/>
          <w:sz w:val="28"/>
          <w:szCs w:val="28"/>
        </w:rPr>
        <w:t xml:space="preserve"> de stat pentru anul şcolar 2016-2017</w:t>
      </w:r>
      <w:r w:rsidRPr="005A7B90">
        <w:rPr>
          <w:rFonts w:ascii="Times New Roman" w:hAnsi="Times New Roman" w:cs="Times New Roman"/>
          <w:sz w:val="28"/>
          <w:szCs w:val="28"/>
        </w:rPr>
        <w:t>;</w:t>
      </w:r>
    </w:p>
    <w:p w:rsidR="00FD2888" w:rsidRDefault="006370E2" w:rsidP="00485F2E">
      <w:pPr>
        <w:autoSpaceDE w:val="0"/>
        <w:autoSpaceDN w:val="0"/>
        <w:adjustRightInd w:val="0"/>
        <w:spacing w:after="0" w:line="240" w:lineRule="auto"/>
        <w:ind w:left="720" w:right="26"/>
        <w:jc w:val="both"/>
        <w:rPr>
          <w:rFonts w:ascii="Times New Roman" w:hAnsi="Times New Roman" w:cs="Times New Roman"/>
          <w:sz w:val="28"/>
          <w:szCs w:val="28"/>
        </w:rPr>
      </w:pPr>
      <w:r w:rsidRPr="00485F2E">
        <w:rPr>
          <w:rFonts w:ascii="Times New Roman" w:hAnsi="Times New Roman" w:cs="Times New Roman"/>
          <w:sz w:val="28"/>
          <w:szCs w:val="28"/>
        </w:rPr>
        <w:t xml:space="preserve">       </w:t>
      </w:r>
      <w:r w:rsidR="00FD2888" w:rsidRPr="00485F2E">
        <w:rPr>
          <w:rFonts w:ascii="Times New Roman" w:hAnsi="Times New Roman" w:cs="Times New Roman"/>
          <w:sz w:val="28"/>
          <w:szCs w:val="28"/>
        </w:rPr>
        <w:t xml:space="preserve">In temeiul prevederilor art.45, alin.(1) din Legea nr.215/2001 privind </w:t>
      </w:r>
      <w:proofErr w:type="spellStart"/>
      <w:r w:rsidR="00FD2888" w:rsidRPr="00485F2E">
        <w:rPr>
          <w:rFonts w:ascii="Times New Roman" w:hAnsi="Times New Roman" w:cs="Times New Roman"/>
          <w:sz w:val="28"/>
          <w:szCs w:val="28"/>
        </w:rPr>
        <w:t>adimistratia</w:t>
      </w:r>
      <w:proofErr w:type="spellEnd"/>
      <w:r w:rsidR="00FD2888" w:rsidRPr="00485F2E">
        <w:rPr>
          <w:rFonts w:ascii="Times New Roman" w:hAnsi="Times New Roman" w:cs="Times New Roman"/>
          <w:sz w:val="28"/>
          <w:szCs w:val="28"/>
        </w:rPr>
        <w:t xml:space="preserve"> publica</w:t>
      </w:r>
      <w:r w:rsidRPr="00485F2E">
        <w:rPr>
          <w:rFonts w:ascii="Times New Roman" w:hAnsi="Times New Roman" w:cs="Times New Roman"/>
          <w:sz w:val="28"/>
          <w:szCs w:val="28"/>
        </w:rPr>
        <w:t xml:space="preserve"> </w:t>
      </w:r>
      <w:r w:rsidR="00FD2888" w:rsidRPr="00485F2E">
        <w:rPr>
          <w:rFonts w:ascii="Times New Roman" w:hAnsi="Times New Roman" w:cs="Times New Roman"/>
          <w:sz w:val="28"/>
          <w:szCs w:val="28"/>
        </w:rPr>
        <w:t>locala, republicată, cu modificările si completările ulterioare</w:t>
      </w:r>
      <w:r w:rsidR="004654B0" w:rsidRPr="00485F2E">
        <w:rPr>
          <w:rFonts w:ascii="Times New Roman" w:hAnsi="Times New Roman" w:cs="Times New Roman"/>
          <w:sz w:val="28"/>
          <w:szCs w:val="28"/>
        </w:rPr>
        <w:t>.</w:t>
      </w:r>
    </w:p>
    <w:p w:rsidR="005A7B90" w:rsidRPr="00485F2E" w:rsidRDefault="005A7B90" w:rsidP="00485F2E">
      <w:pPr>
        <w:autoSpaceDE w:val="0"/>
        <w:autoSpaceDN w:val="0"/>
        <w:adjustRightInd w:val="0"/>
        <w:spacing w:after="0" w:line="240" w:lineRule="auto"/>
        <w:ind w:left="720" w:right="26"/>
        <w:jc w:val="both"/>
        <w:rPr>
          <w:rFonts w:ascii="Times New Roman" w:hAnsi="Times New Roman" w:cs="Times New Roman"/>
          <w:sz w:val="28"/>
          <w:szCs w:val="28"/>
        </w:rPr>
      </w:pPr>
    </w:p>
    <w:p w:rsidR="004654B0" w:rsidRPr="00485F2E" w:rsidRDefault="004654B0" w:rsidP="00485F2E">
      <w:pPr>
        <w:autoSpaceDE w:val="0"/>
        <w:autoSpaceDN w:val="0"/>
        <w:adjustRightInd w:val="0"/>
        <w:spacing w:after="0" w:line="240" w:lineRule="auto"/>
        <w:ind w:left="720" w:right="26"/>
        <w:jc w:val="both"/>
        <w:rPr>
          <w:rFonts w:ascii="Times New Roman" w:hAnsi="Times New Roman" w:cs="Times New Roman"/>
          <w:sz w:val="28"/>
          <w:szCs w:val="28"/>
        </w:rPr>
      </w:pPr>
    </w:p>
    <w:p w:rsidR="00FD2888" w:rsidRDefault="00FD2888" w:rsidP="00485F2E">
      <w:pPr>
        <w:autoSpaceDE w:val="0"/>
        <w:autoSpaceDN w:val="0"/>
        <w:adjustRightInd w:val="0"/>
        <w:spacing w:after="0" w:line="240" w:lineRule="auto"/>
        <w:ind w:left="720" w:right="26"/>
        <w:jc w:val="center"/>
        <w:rPr>
          <w:rFonts w:ascii="Times New Roman" w:hAnsi="Times New Roman" w:cs="Times New Roman"/>
          <w:b/>
          <w:sz w:val="28"/>
          <w:szCs w:val="28"/>
        </w:rPr>
      </w:pPr>
      <w:r w:rsidRPr="00485F2E">
        <w:rPr>
          <w:rFonts w:ascii="Times New Roman" w:hAnsi="Times New Roman" w:cs="Times New Roman"/>
          <w:b/>
          <w:sz w:val="28"/>
          <w:szCs w:val="28"/>
        </w:rPr>
        <w:t>HOTĂRĂSTE:</w:t>
      </w:r>
    </w:p>
    <w:p w:rsidR="005A7B90" w:rsidRDefault="005A7B90" w:rsidP="00485F2E">
      <w:pPr>
        <w:autoSpaceDE w:val="0"/>
        <w:autoSpaceDN w:val="0"/>
        <w:adjustRightInd w:val="0"/>
        <w:spacing w:after="0" w:line="240" w:lineRule="auto"/>
        <w:ind w:left="720" w:right="26"/>
        <w:jc w:val="center"/>
        <w:rPr>
          <w:rFonts w:ascii="Times New Roman" w:hAnsi="Times New Roman" w:cs="Times New Roman"/>
          <w:b/>
          <w:sz w:val="28"/>
          <w:szCs w:val="28"/>
        </w:rPr>
      </w:pPr>
    </w:p>
    <w:p w:rsidR="00940E48" w:rsidRPr="00485F2E" w:rsidRDefault="00940E48" w:rsidP="00485F2E">
      <w:pPr>
        <w:autoSpaceDE w:val="0"/>
        <w:autoSpaceDN w:val="0"/>
        <w:adjustRightInd w:val="0"/>
        <w:spacing w:after="0" w:line="240" w:lineRule="auto"/>
        <w:ind w:left="720" w:right="26"/>
        <w:jc w:val="center"/>
        <w:rPr>
          <w:rFonts w:ascii="Times New Roman" w:hAnsi="Times New Roman" w:cs="Times New Roman"/>
          <w:b/>
          <w:sz w:val="28"/>
          <w:szCs w:val="28"/>
        </w:rPr>
      </w:pPr>
    </w:p>
    <w:p w:rsidR="00FD2888" w:rsidRDefault="00FD2888" w:rsidP="00485F2E">
      <w:pPr>
        <w:autoSpaceDE w:val="0"/>
        <w:autoSpaceDN w:val="0"/>
        <w:adjustRightInd w:val="0"/>
        <w:spacing w:after="0" w:line="240" w:lineRule="auto"/>
        <w:ind w:left="720" w:right="26"/>
        <w:jc w:val="both"/>
        <w:rPr>
          <w:rFonts w:ascii="Times New Roman" w:hAnsi="Times New Roman" w:cs="Times New Roman"/>
          <w:sz w:val="28"/>
          <w:szCs w:val="28"/>
        </w:rPr>
      </w:pPr>
      <w:r w:rsidRPr="00940E48">
        <w:rPr>
          <w:rFonts w:ascii="Times New Roman" w:hAnsi="Times New Roman" w:cs="Times New Roman"/>
          <w:b/>
          <w:sz w:val="28"/>
          <w:szCs w:val="28"/>
        </w:rPr>
        <w:t>Art.1.</w:t>
      </w:r>
      <w:r w:rsidRPr="00485F2E">
        <w:rPr>
          <w:rFonts w:ascii="Times New Roman" w:hAnsi="Times New Roman" w:cs="Times New Roman"/>
          <w:sz w:val="28"/>
          <w:szCs w:val="28"/>
        </w:rPr>
        <w:t xml:space="preserve"> </w:t>
      </w:r>
      <w:r w:rsidR="005A7B90" w:rsidRPr="005A7B90">
        <w:rPr>
          <w:rFonts w:ascii="Times New Roman" w:hAnsi="Times New Roman" w:cs="Times New Roman"/>
          <w:sz w:val="28"/>
          <w:szCs w:val="28"/>
        </w:rPr>
        <w:t xml:space="preserve"> Se aprobă reţeaua şcolară pentru unităţile de învăţământ car</w:t>
      </w:r>
      <w:r w:rsidR="005A7B90">
        <w:rPr>
          <w:rFonts w:ascii="Times New Roman" w:hAnsi="Times New Roman" w:cs="Times New Roman"/>
          <w:sz w:val="28"/>
          <w:szCs w:val="28"/>
        </w:rPr>
        <w:t>e vor funcţiona în comuna Petricani, în anul şcolar 2016-2017</w:t>
      </w:r>
      <w:r w:rsidR="005A7B90" w:rsidRPr="005A7B90">
        <w:rPr>
          <w:rFonts w:ascii="Times New Roman" w:hAnsi="Times New Roman" w:cs="Times New Roman"/>
          <w:sz w:val="28"/>
          <w:szCs w:val="28"/>
        </w:rPr>
        <w:t xml:space="preserve">, </w:t>
      </w:r>
      <w:r w:rsidR="005A7B90">
        <w:rPr>
          <w:rFonts w:ascii="Times New Roman" w:hAnsi="Times New Roman" w:cs="Times New Roman"/>
          <w:sz w:val="28"/>
          <w:szCs w:val="28"/>
        </w:rPr>
        <w:t>conform Anexei c</w:t>
      </w:r>
      <w:r w:rsidR="00940E48">
        <w:rPr>
          <w:rFonts w:ascii="Times New Roman" w:hAnsi="Times New Roman" w:cs="Times New Roman"/>
          <w:sz w:val="28"/>
          <w:szCs w:val="28"/>
        </w:rPr>
        <w:t>e fac</w:t>
      </w:r>
      <w:r w:rsidR="005A7B90">
        <w:rPr>
          <w:rFonts w:ascii="Times New Roman" w:hAnsi="Times New Roman" w:cs="Times New Roman"/>
          <w:sz w:val="28"/>
          <w:szCs w:val="28"/>
        </w:rPr>
        <w:t>e</w:t>
      </w:r>
      <w:r w:rsidRPr="00485F2E">
        <w:rPr>
          <w:rFonts w:ascii="Times New Roman" w:hAnsi="Times New Roman" w:cs="Times New Roman"/>
          <w:sz w:val="28"/>
          <w:szCs w:val="28"/>
        </w:rPr>
        <w:t xml:space="preserve"> parte integrantă din</w:t>
      </w:r>
      <w:r w:rsidR="00485F2E">
        <w:rPr>
          <w:rFonts w:ascii="Times New Roman" w:hAnsi="Times New Roman" w:cs="Times New Roman"/>
          <w:sz w:val="28"/>
          <w:szCs w:val="28"/>
        </w:rPr>
        <w:t xml:space="preserve"> </w:t>
      </w:r>
      <w:r w:rsidRPr="00485F2E">
        <w:rPr>
          <w:rFonts w:ascii="Times New Roman" w:hAnsi="Times New Roman" w:cs="Times New Roman"/>
          <w:sz w:val="28"/>
          <w:szCs w:val="28"/>
        </w:rPr>
        <w:t>prezenta hotărâre.</w:t>
      </w:r>
    </w:p>
    <w:p w:rsidR="00485F2E" w:rsidRDefault="00485F2E" w:rsidP="00485F2E">
      <w:pPr>
        <w:autoSpaceDE w:val="0"/>
        <w:autoSpaceDN w:val="0"/>
        <w:adjustRightInd w:val="0"/>
        <w:spacing w:after="0" w:line="240" w:lineRule="auto"/>
        <w:ind w:left="720" w:right="26"/>
        <w:jc w:val="both"/>
        <w:rPr>
          <w:rFonts w:ascii="Times New Roman" w:hAnsi="Times New Roman" w:cs="Times New Roman"/>
          <w:sz w:val="28"/>
          <w:szCs w:val="28"/>
        </w:rPr>
      </w:pPr>
    </w:p>
    <w:p w:rsidR="00B25A22" w:rsidRDefault="00940E48" w:rsidP="00940E48">
      <w:pPr>
        <w:ind w:left="720"/>
        <w:jc w:val="both"/>
        <w:rPr>
          <w:rFonts w:ascii="Times New Roman" w:hAnsi="Times New Roman" w:cs="Times New Roman"/>
          <w:bCs/>
          <w:sz w:val="28"/>
          <w:szCs w:val="28"/>
        </w:rPr>
      </w:pPr>
      <w:r>
        <w:rPr>
          <w:rFonts w:ascii="Times New Roman" w:hAnsi="Times New Roman" w:cs="Times New Roman"/>
          <w:b/>
          <w:sz w:val="28"/>
          <w:szCs w:val="28"/>
        </w:rPr>
        <w:t>Art.2</w:t>
      </w:r>
      <w:r w:rsidRPr="00B07480">
        <w:rPr>
          <w:rFonts w:ascii="Times New Roman" w:hAnsi="Times New Roman" w:cs="Times New Roman"/>
          <w:b/>
          <w:sz w:val="28"/>
          <w:szCs w:val="28"/>
        </w:rPr>
        <w:t>.</w:t>
      </w:r>
      <w:r w:rsidRPr="00B07480">
        <w:rPr>
          <w:rFonts w:ascii="Times New Roman" w:hAnsi="Times New Roman" w:cs="Times New Roman"/>
          <w:sz w:val="28"/>
          <w:szCs w:val="28"/>
        </w:rPr>
        <w:t xml:space="preserve"> Secretarul comunei va asigura comunicarea prezentei </w:t>
      </w:r>
      <w:proofErr w:type="spellStart"/>
      <w:r w:rsidRPr="00B07480">
        <w:rPr>
          <w:rFonts w:ascii="Times New Roman" w:hAnsi="Times New Roman" w:cs="Times New Roman"/>
          <w:sz w:val="28"/>
          <w:szCs w:val="28"/>
        </w:rPr>
        <w:t>hotarari</w:t>
      </w:r>
      <w:proofErr w:type="spellEnd"/>
      <w:r w:rsidRPr="00B07480">
        <w:rPr>
          <w:rFonts w:ascii="Times New Roman" w:hAnsi="Times New Roman" w:cs="Times New Roman"/>
          <w:sz w:val="28"/>
          <w:szCs w:val="28"/>
        </w:rPr>
        <w:t xml:space="preserve"> persoanelor si </w:t>
      </w:r>
      <w:proofErr w:type="spellStart"/>
      <w:r w:rsidRPr="00B07480">
        <w:rPr>
          <w:rFonts w:ascii="Times New Roman" w:hAnsi="Times New Roman" w:cs="Times New Roman"/>
          <w:sz w:val="28"/>
          <w:szCs w:val="28"/>
        </w:rPr>
        <w:t>autoritatilor</w:t>
      </w:r>
      <w:proofErr w:type="spellEnd"/>
      <w:r w:rsidRPr="00B07480">
        <w:rPr>
          <w:rFonts w:ascii="Times New Roman" w:hAnsi="Times New Roman" w:cs="Times New Roman"/>
          <w:sz w:val="28"/>
          <w:szCs w:val="28"/>
        </w:rPr>
        <w:t xml:space="preserve"> interesate.</w:t>
      </w:r>
      <w:r w:rsidRPr="00B07480">
        <w:rPr>
          <w:rFonts w:ascii="Times New Roman" w:hAnsi="Times New Roman" w:cs="Times New Roman"/>
          <w:bCs/>
          <w:sz w:val="28"/>
          <w:szCs w:val="28"/>
        </w:rPr>
        <w:t xml:space="preserve">  </w:t>
      </w:r>
      <w:r w:rsidRPr="00B07480">
        <w:rPr>
          <w:rFonts w:ascii="Times New Roman" w:hAnsi="Times New Roman" w:cs="Times New Roman"/>
          <w:bCs/>
          <w:sz w:val="28"/>
          <w:szCs w:val="28"/>
        </w:rPr>
        <w:tab/>
      </w:r>
    </w:p>
    <w:p w:rsidR="00B25A22" w:rsidRDefault="00B25A22" w:rsidP="00940E48">
      <w:pPr>
        <w:ind w:left="720"/>
        <w:jc w:val="both"/>
        <w:rPr>
          <w:rFonts w:ascii="Times New Roman" w:hAnsi="Times New Roman" w:cs="Times New Roman"/>
          <w:bCs/>
          <w:sz w:val="28"/>
          <w:szCs w:val="28"/>
        </w:rPr>
      </w:pPr>
    </w:p>
    <w:p w:rsidR="004B2229" w:rsidRPr="00BA4256" w:rsidRDefault="00940E48" w:rsidP="004B2229">
      <w:pPr>
        <w:widowControl w:val="0"/>
        <w:suppressAutoHyphens/>
        <w:spacing w:after="0"/>
        <w:jc w:val="center"/>
        <w:rPr>
          <w:rFonts w:ascii="Times New Roman" w:eastAsia="Lucida Sans Unicode" w:hAnsi="Times New Roman" w:cs="Times New Roman"/>
          <w:b/>
          <w:sz w:val="24"/>
          <w:szCs w:val="24"/>
          <w:lang w:eastAsia="hi-IN" w:bidi="hi-IN"/>
        </w:rPr>
      </w:pPr>
      <w:r w:rsidRPr="00B07480">
        <w:rPr>
          <w:rFonts w:ascii="Times New Roman" w:hAnsi="Times New Roman" w:cs="Times New Roman"/>
          <w:bCs/>
          <w:sz w:val="28"/>
          <w:szCs w:val="28"/>
        </w:rPr>
        <w:t xml:space="preserve">  </w:t>
      </w:r>
      <w:r w:rsidR="004B2229" w:rsidRPr="00BA4256">
        <w:rPr>
          <w:rFonts w:ascii="Times New Roman" w:eastAsia="Lucida Sans Unicode" w:hAnsi="Times New Roman" w:cs="Times New Roman"/>
          <w:b/>
          <w:sz w:val="24"/>
          <w:szCs w:val="24"/>
          <w:lang w:eastAsia="hi-IN" w:bidi="hi-IN"/>
        </w:rPr>
        <w:t xml:space="preserve">Preşedinte </w:t>
      </w:r>
      <w:proofErr w:type="spellStart"/>
      <w:r w:rsidR="004B2229" w:rsidRPr="00BA4256">
        <w:rPr>
          <w:rFonts w:ascii="Times New Roman" w:eastAsia="Lucida Sans Unicode" w:hAnsi="Times New Roman" w:cs="Times New Roman"/>
          <w:b/>
          <w:sz w:val="24"/>
          <w:szCs w:val="24"/>
          <w:lang w:eastAsia="hi-IN" w:bidi="hi-IN"/>
        </w:rPr>
        <w:t>şedintă</w:t>
      </w:r>
      <w:proofErr w:type="spellEnd"/>
      <w:r w:rsidR="004B2229" w:rsidRPr="00BA4256">
        <w:rPr>
          <w:rFonts w:ascii="Times New Roman" w:eastAsia="Lucida Sans Unicode" w:hAnsi="Times New Roman" w:cs="Times New Roman"/>
          <w:b/>
          <w:sz w:val="24"/>
          <w:szCs w:val="24"/>
          <w:lang w:eastAsia="hi-IN" w:bidi="hi-IN"/>
        </w:rPr>
        <w:t>,</w:t>
      </w:r>
    </w:p>
    <w:p w:rsidR="004B2229" w:rsidRPr="00BA4256" w:rsidRDefault="004B2229" w:rsidP="004B2229">
      <w:pPr>
        <w:spacing w:after="0" w:line="240" w:lineRule="auto"/>
        <w:jc w:val="center"/>
        <w:rPr>
          <w:rFonts w:ascii="Times New Roman" w:eastAsia="Lucida Sans Unicode" w:hAnsi="Times New Roman" w:cs="Times New Roman"/>
          <w:b/>
          <w:sz w:val="24"/>
          <w:szCs w:val="24"/>
          <w:lang w:eastAsia="hi-IN" w:bidi="hi-IN"/>
        </w:rPr>
      </w:pPr>
      <w:r>
        <w:rPr>
          <w:rFonts w:ascii="Times New Roman" w:eastAsia="Lucida Sans Unicode" w:hAnsi="Times New Roman" w:cs="Times New Roman"/>
          <w:b/>
          <w:sz w:val="24"/>
          <w:szCs w:val="24"/>
          <w:lang w:eastAsia="hi-IN" w:bidi="hi-IN"/>
        </w:rPr>
        <w:t xml:space="preserve">  </w:t>
      </w:r>
      <w:r w:rsidRPr="00BA4256">
        <w:rPr>
          <w:rFonts w:ascii="Times New Roman" w:eastAsia="Lucida Sans Unicode" w:hAnsi="Times New Roman" w:cs="Times New Roman"/>
          <w:b/>
          <w:sz w:val="24"/>
          <w:szCs w:val="24"/>
          <w:lang w:eastAsia="hi-IN" w:bidi="hi-IN"/>
        </w:rPr>
        <w:t xml:space="preserve">Vasiliu </w:t>
      </w:r>
      <w:proofErr w:type="spellStart"/>
      <w:r w:rsidRPr="00BA4256">
        <w:rPr>
          <w:rFonts w:ascii="Times New Roman" w:eastAsia="Lucida Sans Unicode" w:hAnsi="Times New Roman" w:cs="Times New Roman"/>
          <w:b/>
          <w:sz w:val="24"/>
          <w:szCs w:val="24"/>
          <w:lang w:eastAsia="hi-IN" w:bidi="hi-IN"/>
        </w:rPr>
        <w:t>Ion-Ticusor</w:t>
      </w:r>
      <w:proofErr w:type="spellEnd"/>
    </w:p>
    <w:p w:rsidR="004B2229" w:rsidRPr="00BA4256" w:rsidRDefault="004B2229" w:rsidP="004B2229">
      <w:pPr>
        <w:spacing w:after="0" w:line="240" w:lineRule="auto"/>
        <w:jc w:val="center"/>
        <w:rPr>
          <w:rFonts w:ascii="Times New Roman" w:eastAsia="Lucida Sans Unicode" w:hAnsi="Times New Roman" w:cs="Times New Roman"/>
          <w:b/>
          <w:sz w:val="24"/>
          <w:szCs w:val="24"/>
          <w:lang w:eastAsia="hi-IN" w:bidi="hi-IN"/>
        </w:rPr>
      </w:pPr>
      <w:r w:rsidRPr="00BA4256">
        <w:rPr>
          <w:rFonts w:ascii="Times New Roman" w:eastAsia="Lucida Sans Unicode" w:hAnsi="Times New Roman" w:cs="Times New Roman"/>
          <w:b/>
          <w:sz w:val="24"/>
          <w:szCs w:val="24"/>
          <w:lang w:eastAsia="hi-IN" w:bidi="hi-IN"/>
        </w:rPr>
        <w:t xml:space="preserve">                                                             </w:t>
      </w:r>
    </w:p>
    <w:p w:rsidR="004B2229" w:rsidRPr="00BA4256" w:rsidRDefault="004B2229" w:rsidP="004B2229">
      <w:pPr>
        <w:spacing w:after="0" w:line="240" w:lineRule="auto"/>
        <w:rPr>
          <w:rFonts w:ascii="Times New Roman" w:eastAsia="Lucida Sans Unicode" w:hAnsi="Times New Roman" w:cs="Times New Roman"/>
          <w:sz w:val="24"/>
          <w:szCs w:val="24"/>
          <w:lang w:eastAsia="hi-IN" w:bidi="hi-IN"/>
        </w:rPr>
      </w:pPr>
      <w:r w:rsidRPr="00BA4256">
        <w:rPr>
          <w:rFonts w:ascii="Times New Roman" w:eastAsia="Lucida Sans Unicode" w:hAnsi="Times New Roman" w:cs="Times New Roman"/>
          <w:sz w:val="24"/>
          <w:szCs w:val="24"/>
          <w:lang w:eastAsia="hi-IN" w:bidi="hi-IN"/>
        </w:rPr>
        <w:t xml:space="preserve">                                                                                                                     </w:t>
      </w:r>
      <w:proofErr w:type="spellStart"/>
      <w:r w:rsidRPr="00BA4256">
        <w:rPr>
          <w:rFonts w:ascii="Times New Roman" w:eastAsia="Lucida Sans Unicode" w:hAnsi="Times New Roman" w:cs="Times New Roman"/>
          <w:sz w:val="24"/>
          <w:szCs w:val="24"/>
          <w:lang w:eastAsia="hi-IN" w:bidi="hi-IN"/>
        </w:rPr>
        <w:t>Contrasemneaza</w:t>
      </w:r>
      <w:proofErr w:type="spellEnd"/>
      <w:r w:rsidRPr="00BA4256">
        <w:rPr>
          <w:rFonts w:ascii="Times New Roman" w:eastAsia="Lucida Sans Unicode" w:hAnsi="Times New Roman" w:cs="Times New Roman"/>
          <w:sz w:val="24"/>
          <w:szCs w:val="24"/>
          <w:lang w:eastAsia="hi-IN" w:bidi="hi-IN"/>
        </w:rPr>
        <w:t xml:space="preserve">,                                                                                                              </w:t>
      </w:r>
      <w:r w:rsidRPr="00BA4256">
        <w:rPr>
          <w:rFonts w:ascii="Times New Roman" w:eastAsia="Lucida Sans Unicode" w:hAnsi="Times New Roman" w:cs="Times New Roman"/>
          <w:sz w:val="24"/>
          <w:szCs w:val="24"/>
          <w:lang w:eastAsia="hi-IN" w:bidi="hi-IN"/>
        </w:rPr>
        <w:tab/>
        <w:t xml:space="preserve">                                                                                                               Secretar,  </w:t>
      </w:r>
    </w:p>
    <w:p w:rsidR="004B2229" w:rsidRPr="00BA4256" w:rsidRDefault="004B2229" w:rsidP="004B2229">
      <w:pPr>
        <w:spacing w:after="0" w:line="240" w:lineRule="auto"/>
        <w:rPr>
          <w:rFonts w:ascii="Times New Roman" w:eastAsia="Lucida Sans Unicode" w:hAnsi="Times New Roman" w:cs="Times New Roman"/>
          <w:sz w:val="24"/>
          <w:szCs w:val="24"/>
          <w:lang w:eastAsia="hi-IN" w:bidi="hi-IN"/>
        </w:rPr>
      </w:pPr>
      <w:r>
        <w:rPr>
          <w:rFonts w:ascii="Times New Roman" w:eastAsia="Lucida Sans Unicode" w:hAnsi="Times New Roman" w:cs="Times New Roman"/>
          <w:sz w:val="24"/>
          <w:szCs w:val="24"/>
          <w:lang w:eastAsia="hi-IN" w:bidi="hi-IN"/>
        </w:rPr>
        <w:t xml:space="preserve">      Nr. 16</w:t>
      </w:r>
    </w:p>
    <w:p w:rsidR="004B2229" w:rsidRDefault="004B2229" w:rsidP="004B2229">
      <w:pPr>
        <w:spacing w:after="0" w:line="240" w:lineRule="auto"/>
        <w:rPr>
          <w:rFonts w:ascii="Times New Roman" w:eastAsia="Lucida Sans Unicode" w:hAnsi="Times New Roman" w:cs="Times New Roman"/>
          <w:sz w:val="24"/>
          <w:szCs w:val="24"/>
          <w:lang w:eastAsia="hi-IN" w:bidi="hi-IN"/>
        </w:rPr>
      </w:pPr>
      <w:r>
        <w:rPr>
          <w:rFonts w:ascii="Times New Roman" w:eastAsia="Lucida Sans Unicode" w:hAnsi="Times New Roman" w:cs="Times New Roman"/>
          <w:sz w:val="24"/>
          <w:szCs w:val="24"/>
          <w:lang w:eastAsia="hi-IN" w:bidi="hi-IN"/>
        </w:rPr>
        <w:t xml:space="preserve">      Data. 14.03</w:t>
      </w:r>
      <w:r w:rsidRPr="00BA4256">
        <w:rPr>
          <w:rFonts w:ascii="Times New Roman" w:eastAsia="Lucida Sans Unicode" w:hAnsi="Times New Roman" w:cs="Times New Roman"/>
          <w:sz w:val="24"/>
          <w:szCs w:val="24"/>
          <w:lang w:eastAsia="hi-IN" w:bidi="hi-IN"/>
        </w:rPr>
        <w:t>.2016</w:t>
      </w:r>
    </w:p>
    <w:p w:rsidR="004B2229" w:rsidRDefault="004B2229" w:rsidP="004B2229">
      <w:pPr>
        <w:spacing w:after="0" w:line="240" w:lineRule="auto"/>
        <w:rPr>
          <w:rFonts w:ascii="Times New Roman" w:eastAsia="Lucida Sans Unicode" w:hAnsi="Times New Roman" w:cs="Times New Roman"/>
          <w:sz w:val="24"/>
          <w:szCs w:val="24"/>
          <w:lang w:eastAsia="hi-IN" w:bidi="hi-IN"/>
        </w:rPr>
      </w:pPr>
    </w:p>
    <w:p w:rsidR="004B2229" w:rsidRPr="00BA4256" w:rsidRDefault="004B2229" w:rsidP="004B2229">
      <w:pPr>
        <w:spacing w:after="0" w:line="240" w:lineRule="auto"/>
        <w:rPr>
          <w:rFonts w:ascii="Times New Roman" w:eastAsia="Lucida Sans Unicode" w:hAnsi="Times New Roman" w:cs="Times New Roman"/>
          <w:sz w:val="24"/>
          <w:szCs w:val="24"/>
          <w:lang w:eastAsia="hi-IN" w:bidi="hi-IN"/>
        </w:rPr>
      </w:pPr>
    </w:p>
    <w:p w:rsidR="004B2229" w:rsidRPr="00BA4256" w:rsidRDefault="004B2229" w:rsidP="004B2229">
      <w:pPr>
        <w:spacing w:after="0" w:line="240" w:lineRule="auto"/>
        <w:rPr>
          <w:rFonts w:ascii="Times New Roman" w:eastAsia="Lucida Sans Unicode" w:hAnsi="Times New Roman" w:cs="Times New Roman"/>
          <w:sz w:val="24"/>
          <w:szCs w:val="24"/>
          <w:lang w:eastAsia="hi-IN" w:bidi="hi-IN"/>
        </w:rPr>
      </w:pPr>
    </w:p>
    <w:p w:rsidR="004B2229" w:rsidRPr="00BA4256" w:rsidRDefault="004B2229" w:rsidP="004B2229">
      <w:pPr>
        <w:spacing w:after="0" w:line="240" w:lineRule="auto"/>
        <w:jc w:val="center"/>
        <w:rPr>
          <w:rFonts w:ascii="Times New Roman" w:eastAsia="Lucida Sans Unicode" w:hAnsi="Times New Roman" w:cs="Times New Roman"/>
          <w:sz w:val="24"/>
          <w:szCs w:val="24"/>
          <w:lang w:eastAsia="hi-IN" w:bidi="hi-IN"/>
        </w:rPr>
      </w:pPr>
      <w:proofErr w:type="spellStart"/>
      <w:r w:rsidRPr="00BA4256">
        <w:rPr>
          <w:rFonts w:ascii="Times New Roman" w:eastAsia="Lucida Sans Unicode" w:hAnsi="Times New Roman" w:cs="Times New Roman"/>
          <w:sz w:val="24"/>
          <w:szCs w:val="24"/>
          <w:lang w:eastAsia="hi-IN" w:bidi="hi-IN"/>
        </w:rPr>
        <w:t>Hotararea</w:t>
      </w:r>
      <w:proofErr w:type="spellEnd"/>
      <w:r w:rsidRPr="00BA4256">
        <w:rPr>
          <w:rFonts w:ascii="Times New Roman" w:eastAsia="Lucida Sans Unicode" w:hAnsi="Times New Roman" w:cs="Times New Roman"/>
          <w:sz w:val="24"/>
          <w:szCs w:val="24"/>
          <w:lang w:eastAsia="hi-IN" w:bidi="hi-IN"/>
        </w:rPr>
        <w:t xml:space="preserve"> a fost adoptata cu  </w:t>
      </w:r>
      <w:r w:rsidR="00EC3DDA">
        <w:rPr>
          <w:rFonts w:ascii="Times New Roman" w:eastAsia="Lucida Sans Unicode" w:hAnsi="Times New Roman" w:cs="Times New Roman"/>
          <w:sz w:val="24"/>
          <w:szCs w:val="24"/>
          <w:lang w:eastAsia="hi-IN" w:bidi="hi-IN"/>
        </w:rPr>
        <w:t>10</w:t>
      </w:r>
      <w:r w:rsidRPr="00BA4256">
        <w:rPr>
          <w:rFonts w:ascii="Times New Roman" w:eastAsia="Lucida Sans Unicode" w:hAnsi="Times New Roman" w:cs="Times New Roman"/>
          <w:sz w:val="24"/>
          <w:szCs w:val="24"/>
          <w:lang w:eastAsia="hi-IN" w:bidi="hi-IN"/>
        </w:rPr>
        <w:t xml:space="preserve"> voturi ,,pent</w:t>
      </w:r>
      <w:r>
        <w:rPr>
          <w:rFonts w:ascii="Times New Roman" w:eastAsia="Lucida Sans Unicode" w:hAnsi="Times New Roman" w:cs="Times New Roman"/>
          <w:sz w:val="24"/>
          <w:szCs w:val="24"/>
          <w:lang w:eastAsia="hi-IN" w:bidi="hi-IN"/>
        </w:rPr>
        <w:t>ru’’, 0 ,,</w:t>
      </w:r>
      <w:proofErr w:type="spellStart"/>
      <w:r>
        <w:rPr>
          <w:rFonts w:ascii="Times New Roman" w:eastAsia="Lucida Sans Unicode" w:hAnsi="Times New Roman" w:cs="Times New Roman"/>
          <w:sz w:val="24"/>
          <w:szCs w:val="24"/>
          <w:lang w:eastAsia="hi-IN" w:bidi="hi-IN"/>
        </w:rPr>
        <w:t>impotriva</w:t>
      </w:r>
      <w:proofErr w:type="spellEnd"/>
      <w:r>
        <w:rPr>
          <w:rFonts w:ascii="Times New Roman" w:eastAsia="Lucida Sans Unicode" w:hAnsi="Times New Roman" w:cs="Times New Roman"/>
          <w:sz w:val="24"/>
          <w:szCs w:val="24"/>
          <w:lang w:eastAsia="hi-IN" w:bidi="hi-IN"/>
        </w:rPr>
        <w:t>’’ si 0</w:t>
      </w:r>
      <w:r w:rsidRPr="00BA4256">
        <w:rPr>
          <w:rFonts w:ascii="Times New Roman" w:eastAsia="Lucida Sans Unicode" w:hAnsi="Times New Roman" w:cs="Times New Roman"/>
          <w:sz w:val="24"/>
          <w:szCs w:val="24"/>
          <w:lang w:eastAsia="hi-IN" w:bidi="hi-IN"/>
        </w:rPr>
        <w:t xml:space="preserve"> ,,</w:t>
      </w:r>
      <w:proofErr w:type="spellStart"/>
      <w:r w:rsidRPr="00BA4256">
        <w:rPr>
          <w:rFonts w:ascii="Times New Roman" w:eastAsia="Lucida Sans Unicode" w:hAnsi="Times New Roman" w:cs="Times New Roman"/>
          <w:sz w:val="24"/>
          <w:szCs w:val="24"/>
          <w:lang w:eastAsia="hi-IN" w:bidi="hi-IN"/>
        </w:rPr>
        <w:t>abtineri</w:t>
      </w:r>
      <w:proofErr w:type="spellEnd"/>
      <w:r w:rsidRPr="00BA4256">
        <w:rPr>
          <w:rFonts w:ascii="Times New Roman" w:eastAsia="Lucida Sans Unicode" w:hAnsi="Times New Roman" w:cs="Times New Roman"/>
          <w:sz w:val="24"/>
          <w:szCs w:val="24"/>
          <w:lang w:eastAsia="hi-IN" w:bidi="hi-IN"/>
        </w:rPr>
        <w:t>’’</w:t>
      </w:r>
    </w:p>
    <w:sectPr w:rsidR="004B2229" w:rsidRPr="00BA4256" w:rsidSect="004B2229">
      <w:pgSz w:w="11906" w:h="16838"/>
      <w:pgMar w:top="720" w:right="720" w:bottom="36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DC"/>
    <w:rsid w:val="000230FD"/>
    <w:rsid w:val="00045D05"/>
    <w:rsid w:val="001172F6"/>
    <w:rsid w:val="00185497"/>
    <w:rsid w:val="001A78E4"/>
    <w:rsid w:val="001B6CCA"/>
    <w:rsid w:val="001C0481"/>
    <w:rsid w:val="002D5A38"/>
    <w:rsid w:val="003C58AF"/>
    <w:rsid w:val="00412480"/>
    <w:rsid w:val="00461160"/>
    <w:rsid w:val="004654B0"/>
    <w:rsid w:val="00485F2E"/>
    <w:rsid w:val="0049299A"/>
    <w:rsid w:val="004B2229"/>
    <w:rsid w:val="004D0954"/>
    <w:rsid w:val="00500A8C"/>
    <w:rsid w:val="00541839"/>
    <w:rsid w:val="005A7B90"/>
    <w:rsid w:val="006370E2"/>
    <w:rsid w:val="006807DC"/>
    <w:rsid w:val="006B3320"/>
    <w:rsid w:val="006F65EF"/>
    <w:rsid w:val="007604D8"/>
    <w:rsid w:val="00800F72"/>
    <w:rsid w:val="008E65BB"/>
    <w:rsid w:val="008E7220"/>
    <w:rsid w:val="00940E48"/>
    <w:rsid w:val="009E0FC2"/>
    <w:rsid w:val="00A55B70"/>
    <w:rsid w:val="00AE73F6"/>
    <w:rsid w:val="00B25A22"/>
    <w:rsid w:val="00D3629D"/>
    <w:rsid w:val="00D44C45"/>
    <w:rsid w:val="00E825C9"/>
    <w:rsid w:val="00EC3DDA"/>
    <w:rsid w:val="00F44D96"/>
    <w:rsid w:val="00F54E1B"/>
    <w:rsid w:val="00F70FD9"/>
    <w:rsid w:val="00F71504"/>
    <w:rsid w:val="00FD2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6807DC"/>
    <w:pPr>
      <w:spacing w:after="0" w:line="240" w:lineRule="auto"/>
    </w:pPr>
  </w:style>
  <w:style w:type="table" w:styleId="GrilTabel">
    <w:name w:val="Table Grid"/>
    <w:basedOn w:val="TabelNormal"/>
    <w:uiPriority w:val="59"/>
    <w:rsid w:val="007604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D44C4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44C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6807DC"/>
    <w:pPr>
      <w:spacing w:after="0" w:line="240" w:lineRule="auto"/>
    </w:pPr>
  </w:style>
  <w:style w:type="table" w:styleId="GrilTabel">
    <w:name w:val="Table Grid"/>
    <w:basedOn w:val="TabelNormal"/>
    <w:uiPriority w:val="59"/>
    <w:rsid w:val="007604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D44C4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44C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1815</Characters>
  <Application>Microsoft Office Word</Application>
  <DocSecurity>0</DocSecurity>
  <Lines>15</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user</cp:lastModifiedBy>
  <cp:revision>2</cp:revision>
  <cp:lastPrinted>2016-03-14T10:29:00Z</cp:lastPrinted>
  <dcterms:created xsi:type="dcterms:W3CDTF">2016-03-14T11:06:00Z</dcterms:created>
  <dcterms:modified xsi:type="dcterms:W3CDTF">2016-03-14T11:06:00Z</dcterms:modified>
</cp:coreProperties>
</file>