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90" w:rsidRPr="009C546F" w:rsidRDefault="00A46A90" w:rsidP="00A46A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546F">
        <w:rPr>
          <w:b/>
          <w:bCs/>
          <w:sz w:val="28"/>
          <w:szCs w:val="28"/>
        </w:rPr>
        <w:pict>
          <v:rect id="Dreptunghi 4" o:spid="_x0000_s1026" style="position:absolute;left:0;text-align:left;margin-left:-5.25pt;margin-top:-.35pt;width:73.5pt;height:8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" strokecolor="#eeece1">
            <v:textbox>
              <w:txbxContent>
                <w:p w:rsidR="00A46A90" w:rsidRDefault="00A46A90" w:rsidP="00A46A90"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714375" cy="952500"/>
                        <wp:effectExtent l="19050" t="0" r="9525" b="0"/>
                        <wp:docPr id="1" name="Imagine 1" descr="Descriere: Imagini pentru administratia prezidentiala doc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ine 1" descr="Descriere: Imagini pentru administratia prezidentiala doc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9C546F">
        <w:rPr>
          <w:b/>
          <w:bCs/>
          <w:sz w:val="28"/>
          <w:szCs w:val="28"/>
        </w:rPr>
        <w:t>ROMANIA</w:t>
      </w:r>
    </w:p>
    <w:p w:rsidR="00A46A90" w:rsidRPr="009C546F" w:rsidRDefault="00A46A90" w:rsidP="00A46A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546F">
        <w:rPr>
          <w:b/>
          <w:bCs/>
          <w:sz w:val="28"/>
          <w:szCs w:val="28"/>
        </w:rPr>
        <w:t>JUDETUL NEAMT</w:t>
      </w:r>
    </w:p>
    <w:p w:rsidR="00A46A90" w:rsidRPr="009C546F" w:rsidRDefault="00A46A90" w:rsidP="00A46A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546F">
        <w:rPr>
          <w:b/>
          <w:bCs/>
          <w:sz w:val="28"/>
          <w:szCs w:val="28"/>
        </w:rPr>
        <w:t xml:space="preserve">C  </w:t>
      </w:r>
      <w:proofErr w:type="gramStart"/>
      <w:r w:rsidRPr="009C546F">
        <w:rPr>
          <w:b/>
          <w:bCs/>
          <w:sz w:val="28"/>
          <w:szCs w:val="28"/>
        </w:rPr>
        <w:t>O  M</w:t>
      </w:r>
      <w:proofErr w:type="gramEnd"/>
      <w:r w:rsidRPr="009C546F">
        <w:rPr>
          <w:b/>
          <w:bCs/>
          <w:sz w:val="28"/>
          <w:szCs w:val="28"/>
        </w:rPr>
        <w:t xml:space="preserve">  U  N  A     P E T R I C A N I</w:t>
      </w:r>
    </w:p>
    <w:p w:rsidR="00A46A90" w:rsidRDefault="00A46A90" w:rsidP="00A46A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546F">
        <w:rPr>
          <w:b/>
          <w:bCs/>
          <w:sz w:val="28"/>
          <w:szCs w:val="28"/>
        </w:rPr>
        <w:t xml:space="preserve">C O N S I L I U L   </w:t>
      </w:r>
      <w:proofErr w:type="spellStart"/>
      <w:r w:rsidRPr="009C546F">
        <w:rPr>
          <w:b/>
          <w:bCs/>
          <w:sz w:val="28"/>
          <w:szCs w:val="28"/>
        </w:rPr>
        <w:t>L</w:t>
      </w:r>
      <w:proofErr w:type="spellEnd"/>
      <w:r w:rsidRPr="009C546F">
        <w:rPr>
          <w:b/>
          <w:bCs/>
          <w:sz w:val="28"/>
          <w:szCs w:val="28"/>
        </w:rPr>
        <w:t xml:space="preserve"> O C A L   P E T R I C A N I</w:t>
      </w:r>
    </w:p>
    <w:p w:rsidR="00A46A90" w:rsidRDefault="00A46A90" w:rsidP="00A46A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46A90" w:rsidRPr="00A46A90" w:rsidRDefault="00A46A90" w:rsidP="00A46A90">
      <w:pPr>
        <w:autoSpaceDE w:val="0"/>
        <w:autoSpaceDN w:val="0"/>
        <w:adjustRightInd w:val="0"/>
        <w:jc w:val="center"/>
        <w:rPr>
          <w:rFonts w:ascii="Algerian" w:hAnsi="Algerian"/>
          <w:bCs/>
          <w:sz w:val="52"/>
          <w:szCs w:val="52"/>
          <w:lang w:val="ro-RO"/>
        </w:rPr>
      </w:pPr>
      <w:proofErr w:type="gramStart"/>
      <w:r w:rsidRPr="00A46A90">
        <w:rPr>
          <w:rFonts w:ascii="Algerian" w:hAnsi="Algerian" w:cs="Aharoni"/>
          <w:bCs/>
          <w:sz w:val="52"/>
          <w:szCs w:val="52"/>
        </w:rPr>
        <w:t>A</w:t>
      </w:r>
      <w:proofErr w:type="gramEnd"/>
      <w:r w:rsidRPr="00A46A90">
        <w:rPr>
          <w:rFonts w:ascii="Algerian" w:hAnsi="Algerian" w:cs="Aharoni"/>
          <w:bCs/>
          <w:sz w:val="52"/>
          <w:szCs w:val="52"/>
        </w:rPr>
        <w:t xml:space="preserve"> N U N </w:t>
      </w:r>
      <w:r w:rsidRPr="00A46A90">
        <w:rPr>
          <w:bCs/>
          <w:sz w:val="52"/>
          <w:szCs w:val="52"/>
        </w:rPr>
        <w:t>Ţ</w:t>
      </w:r>
    </w:p>
    <w:p w:rsidR="00A46A90" w:rsidRPr="00A46A90" w:rsidRDefault="00A46A90" w:rsidP="00A46A90">
      <w:pPr>
        <w:spacing w:line="360" w:lineRule="auto"/>
        <w:jc w:val="center"/>
        <w:rPr>
          <w:sz w:val="32"/>
          <w:szCs w:val="32"/>
        </w:rPr>
      </w:pPr>
      <w:proofErr w:type="spellStart"/>
      <w:r w:rsidRPr="00A46A90">
        <w:rPr>
          <w:sz w:val="32"/>
          <w:szCs w:val="32"/>
        </w:rPr>
        <w:t>Aducem</w:t>
      </w:r>
      <w:proofErr w:type="spellEnd"/>
      <w:r w:rsidRPr="00A46A90">
        <w:rPr>
          <w:sz w:val="32"/>
          <w:szCs w:val="32"/>
        </w:rPr>
        <w:t xml:space="preserve"> la </w:t>
      </w:r>
      <w:proofErr w:type="spellStart"/>
      <w:r w:rsidRPr="00A46A90">
        <w:rPr>
          <w:sz w:val="32"/>
          <w:szCs w:val="32"/>
        </w:rPr>
        <w:t>cunoştinţa</w:t>
      </w:r>
      <w:proofErr w:type="spellEnd"/>
      <w:r w:rsidRPr="00A46A90">
        <w:rPr>
          <w:sz w:val="32"/>
          <w:szCs w:val="32"/>
        </w:rPr>
        <w:t xml:space="preserve"> </w:t>
      </w:r>
      <w:proofErr w:type="spellStart"/>
      <w:r w:rsidRPr="00A46A90">
        <w:rPr>
          <w:sz w:val="32"/>
          <w:szCs w:val="32"/>
        </w:rPr>
        <w:t>publicului</w:t>
      </w:r>
      <w:proofErr w:type="spellEnd"/>
    </w:p>
    <w:p w:rsidR="00A46A90" w:rsidRPr="00A46A90" w:rsidRDefault="00A46A90" w:rsidP="00A46A90">
      <w:pPr>
        <w:spacing w:line="360" w:lineRule="auto"/>
        <w:jc w:val="center"/>
        <w:rPr>
          <w:sz w:val="32"/>
          <w:szCs w:val="32"/>
        </w:rPr>
      </w:pPr>
      <w:r w:rsidRPr="00A46A90">
        <w:rPr>
          <w:sz w:val="32"/>
          <w:szCs w:val="32"/>
        </w:rPr>
        <w:t>PROIECTUL DE HOTĂRÂRE</w:t>
      </w:r>
    </w:p>
    <w:p w:rsidR="00A46A90" w:rsidRDefault="00A46A90" w:rsidP="00A46A90">
      <w:pPr>
        <w:ind w:left="-180"/>
        <w:jc w:val="center"/>
        <w:rPr>
          <w:b/>
          <w:sz w:val="26"/>
          <w:szCs w:val="26"/>
        </w:rPr>
      </w:pPr>
      <w:proofErr w:type="spellStart"/>
      <w:proofErr w:type="gramStart"/>
      <w:r w:rsidRPr="00A46A90">
        <w:rPr>
          <w:b/>
          <w:bCs/>
          <w:sz w:val="26"/>
          <w:szCs w:val="26"/>
        </w:rPr>
        <w:t>privind</w:t>
      </w:r>
      <w:proofErr w:type="spellEnd"/>
      <w:proofErr w:type="gramEnd"/>
      <w:r w:rsidRPr="00A46A90">
        <w:rPr>
          <w:b/>
          <w:bCs/>
          <w:sz w:val="26"/>
          <w:szCs w:val="26"/>
        </w:rPr>
        <w:t xml:space="preserve"> </w:t>
      </w:r>
      <w:proofErr w:type="spellStart"/>
      <w:r w:rsidRPr="00A46A90">
        <w:rPr>
          <w:b/>
          <w:sz w:val="26"/>
          <w:szCs w:val="26"/>
        </w:rPr>
        <w:t>aprobarea</w:t>
      </w:r>
      <w:proofErr w:type="spellEnd"/>
      <w:r w:rsidRPr="00A46A90">
        <w:rPr>
          <w:b/>
          <w:sz w:val="26"/>
          <w:szCs w:val="26"/>
        </w:rPr>
        <w:t xml:space="preserve"> </w:t>
      </w:r>
      <w:proofErr w:type="spellStart"/>
      <w:r w:rsidRPr="00A46A90">
        <w:rPr>
          <w:b/>
          <w:sz w:val="26"/>
          <w:szCs w:val="26"/>
        </w:rPr>
        <w:t>bugetului</w:t>
      </w:r>
      <w:proofErr w:type="spellEnd"/>
      <w:r w:rsidRPr="00A46A90">
        <w:rPr>
          <w:b/>
          <w:sz w:val="26"/>
          <w:szCs w:val="26"/>
        </w:rPr>
        <w:t xml:space="preserve"> local al </w:t>
      </w:r>
      <w:proofErr w:type="spellStart"/>
      <w:r w:rsidRPr="00A46A90">
        <w:rPr>
          <w:b/>
          <w:sz w:val="26"/>
          <w:szCs w:val="26"/>
        </w:rPr>
        <w:t>comunei</w:t>
      </w:r>
      <w:proofErr w:type="spellEnd"/>
      <w:r w:rsidRPr="00A46A90">
        <w:rPr>
          <w:b/>
          <w:sz w:val="26"/>
          <w:szCs w:val="26"/>
        </w:rPr>
        <w:t xml:space="preserve"> </w:t>
      </w:r>
      <w:proofErr w:type="spellStart"/>
      <w:r w:rsidRPr="00A46A90">
        <w:rPr>
          <w:b/>
          <w:sz w:val="26"/>
          <w:szCs w:val="26"/>
        </w:rPr>
        <w:t>Petricani</w:t>
      </w:r>
      <w:proofErr w:type="spellEnd"/>
      <w:r w:rsidRPr="00A46A90">
        <w:rPr>
          <w:b/>
          <w:sz w:val="26"/>
          <w:szCs w:val="26"/>
        </w:rPr>
        <w:t xml:space="preserve"> </w:t>
      </w:r>
      <w:proofErr w:type="spellStart"/>
      <w:r w:rsidRPr="00A46A90">
        <w:rPr>
          <w:b/>
          <w:sz w:val="26"/>
          <w:szCs w:val="26"/>
        </w:rPr>
        <w:t>pe</w:t>
      </w:r>
      <w:proofErr w:type="spellEnd"/>
      <w:r w:rsidRPr="00A46A90">
        <w:rPr>
          <w:b/>
          <w:sz w:val="26"/>
          <w:szCs w:val="26"/>
        </w:rPr>
        <w:t xml:space="preserve"> </w:t>
      </w:r>
      <w:proofErr w:type="spellStart"/>
      <w:r w:rsidRPr="00A46A90">
        <w:rPr>
          <w:b/>
          <w:sz w:val="26"/>
          <w:szCs w:val="26"/>
        </w:rPr>
        <w:t>anul</w:t>
      </w:r>
      <w:proofErr w:type="spellEnd"/>
      <w:r w:rsidRPr="00A46A90">
        <w:rPr>
          <w:b/>
          <w:sz w:val="26"/>
          <w:szCs w:val="26"/>
        </w:rPr>
        <w:t xml:space="preserve"> 2021</w:t>
      </w:r>
    </w:p>
    <w:p w:rsidR="00A46A90" w:rsidRDefault="00A46A90" w:rsidP="00A46A90">
      <w:pPr>
        <w:ind w:left="-180"/>
        <w:jc w:val="center"/>
        <w:rPr>
          <w:b/>
          <w:sz w:val="26"/>
          <w:szCs w:val="26"/>
        </w:rPr>
      </w:pPr>
    </w:p>
    <w:p w:rsidR="00A46A90" w:rsidRPr="00A46A90" w:rsidRDefault="00A46A90" w:rsidP="00A46A90">
      <w:pPr>
        <w:ind w:left="-180"/>
        <w:jc w:val="center"/>
        <w:rPr>
          <w:b/>
          <w:sz w:val="26"/>
          <w:szCs w:val="26"/>
        </w:rPr>
      </w:pPr>
    </w:p>
    <w:p w:rsidR="00A46A90" w:rsidRDefault="00A46A90" w:rsidP="00A46A90">
      <w:pPr>
        <w:spacing w:line="360" w:lineRule="auto"/>
        <w:jc w:val="both"/>
        <w:rPr>
          <w:sz w:val="25"/>
          <w:szCs w:val="25"/>
        </w:rPr>
      </w:pPr>
    </w:p>
    <w:p w:rsidR="00A46A90" w:rsidRDefault="00A46A90" w:rsidP="00A46A90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proofErr w:type="spellStart"/>
      <w:proofErr w:type="gramStart"/>
      <w:r>
        <w:rPr>
          <w:sz w:val="25"/>
          <w:szCs w:val="25"/>
        </w:rPr>
        <w:t>În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termen</w:t>
      </w:r>
      <w:proofErr w:type="spellEnd"/>
      <w:r>
        <w:rPr>
          <w:sz w:val="25"/>
          <w:szCs w:val="25"/>
        </w:rPr>
        <w:t xml:space="preserve"> de 15 zile calendaristice de la afişare (începând cu data de 02.04.2021), </w:t>
      </w:r>
      <w:proofErr w:type="spellStart"/>
      <w:r>
        <w:rPr>
          <w:sz w:val="25"/>
          <w:szCs w:val="25"/>
        </w:rPr>
        <w:t>cei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interesaţi</w:t>
      </w:r>
      <w:proofErr w:type="spellEnd"/>
      <w:r>
        <w:rPr>
          <w:sz w:val="25"/>
          <w:szCs w:val="25"/>
        </w:rPr>
        <w:t xml:space="preserve"> pot trimite în scris propuneri, sugestii, opinii cu valoare de </w:t>
      </w:r>
      <w:proofErr w:type="spellStart"/>
      <w:r>
        <w:rPr>
          <w:sz w:val="25"/>
          <w:szCs w:val="25"/>
        </w:rPr>
        <w:t>recomandare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pe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adresa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Primăriei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comunei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Petricani</w:t>
      </w:r>
      <w:proofErr w:type="spellEnd"/>
      <w:r>
        <w:rPr>
          <w:sz w:val="25"/>
          <w:szCs w:val="25"/>
        </w:rPr>
        <w:t>.</w:t>
      </w:r>
      <w:proofErr w:type="gramEnd"/>
    </w:p>
    <w:p w:rsidR="00A46A90" w:rsidRDefault="00A46A90" w:rsidP="00A46A90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proofErr w:type="spellStart"/>
      <w:r>
        <w:rPr>
          <w:sz w:val="25"/>
          <w:szCs w:val="25"/>
        </w:rPr>
        <w:t>Prezentul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proiect</w:t>
      </w:r>
      <w:proofErr w:type="spellEnd"/>
      <w:r>
        <w:rPr>
          <w:sz w:val="25"/>
          <w:szCs w:val="25"/>
        </w:rPr>
        <w:t xml:space="preserve"> de </w:t>
      </w:r>
      <w:proofErr w:type="spellStart"/>
      <w:r>
        <w:rPr>
          <w:sz w:val="25"/>
          <w:szCs w:val="25"/>
        </w:rPr>
        <w:t>buget</w:t>
      </w:r>
      <w:proofErr w:type="spellEnd"/>
      <w:r>
        <w:rPr>
          <w:sz w:val="25"/>
          <w:szCs w:val="25"/>
        </w:rPr>
        <w:t xml:space="preserve"> va suporta modificări urmare a propunerilor </w:t>
      </w:r>
      <w:proofErr w:type="spellStart"/>
      <w:r>
        <w:rPr>
          <w:sz w:val="25"/>
          <w:szCs w:val="25"/>
        </w:rPr>
        <w:t>ce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vor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fi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făcute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cât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şi</w:t>
      </w:r>
      <w:proofErr w:type="spellEnd"/>
      <w:r>
        <w:rPr>
          <w:sz w:val="25"/>
          <w:szCs w:val="25"/>
        </w:rPr>
        <w:t xml:space="preserve"> a </w:t>
      </w:r>
      <w:proofErr w:type="spellStart"/>
      <w:r>
        <w:rPr>
          <w:sz w:val="25"/>
          <w:szCs w:val="25"/>
        </w:rPr>
        <w:t>comunicărilor</w:t>
      </w:r>
      <w:proofErr w:type="spellEnd"/>
      <w:r>
        <w:rPr>
          <w:sz w:val="25"/>
          <w:szCs w:val="25"/>
        </w:rPr>
        <w:t xml:space="preserve"> pe care le vom primi pentru sume defalcate din TVA pentru finanţarea de baza a unitatilor de invatamant preuniversitar de stat, </w:t>
      </w:r>
    </w:p>
    <w:p w:rsidR="00A46A90" w:rsidRDefault="00A46A90" w:rsidP="00A46A90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proofErr w:type="spellStart"/>
      <w:r>
        <w:rPr>
          <w:sz w:val="25"/>
          <w:szCs w:val="25"/>
        </w:rPr>
        <w:t>Deasemenea,urmeaza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primim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comunicare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si</w:t>
      </w:r>
      <w:proofErr w:type="spellEnd"/>
      <w:r>
        <w:rPr>
          <w:sz w:val="25"/>
          <w:szCs w:val="25"/>
        </w:rPr>
        <w:t xml:space="preserve"> de la </w:t>
      </w:r>
      <w:proofErr w:type="spellStart"/>
      <w:r>
        <w:rPr>
          <w:sz w:val="25"/>
          <w:szCs w:val="25"/>
        </w:rPr>
        <w:t>Consiliul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Judetean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Neamt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pentru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sumele</w:t>
      </w:r>
      <w:proofErr w:type="spellEnd"/>
      <w:r>
        <w:rPr>
          <w:sz w:val="25"/>
          <w:szCs w:val="25"/>
        </w:rPr>
        <w:t xml:space="preserve"> din </w:t>
      </w:r>
      <w:proofErr w:type="spellStart"/>
      <w:r>
        <w:rPr>
          <w:sz w:val="25"/>
          <w:szCs w:val="25"/>
        </w:rPr>
        <w:t>Fondul</w:t>
      </w:r>
      <w:proofErr w:type="spellEnd"/>
      <w:r>
        <w:rPr>
          <w:sz w:val="25"/>
          <w:szCs w:val="25"/>
        </w:rPr>
        <w:t xml:space="preserve"> la </w:t>
      </w:r>
      <w:proofErr w:type="spellStart"/>
      <w:r>
        <w:rPr>
          <w:sz w:val="25"/>
          <w:szCs w:val="25"/>
        </w:rPr>
        <w:t>dispozitia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Consiliului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Judetean</w:t>
      </w:r>
      <w:proofErr w:type="spellEnd"/>
      <w:r>
        <w:rPr>
          <w:sz w:val="25"/>
          <w:szCs w:val="25"/>
        </w:rPr>
        <w:t xml:space="preserve">  </w:t>
      </w:r>
      <w:proofErr w:type="spellStart"/>
      <w:r>
        <w:rPr>
          <w:sz w:val="25"/>
          <w:szCs w:val="25"/>
        </w:rPr>
        <w:t>Neamt</w:t>
      </w:r>
      <w:proofErr w:type="spellEnd"/>
      <w:r>
        <w:rPr>
          <w:sz w:val="25"/>
          <w:szCs w:val="25"/>
        </w:rPr>
        <w:t xml:space="preserve"> (</w:t>
      </w:r>
      <w:proofErr w:type="spellStart"/>
      <w:r>
        <w:rPr>
          <w:sz w:val="25"/>
          <w:szCs w:val="25"/>
        </w:rPr>
        <w:t>cota</w:t>
      </w:r>
      <w:proofErr w:type="spellEnd"/>
      <w:r>
        <w:rPr>
          <w:sz w:val="25"/>
          <w:szCs w:val="25"/>
        </w:rPr>
        <w:t xml:space="preserve"> de 6% din </w:t>
      </w:r>
      <w:proofErr w:type="spellStart"/>
      <w:r>
        <w:rPr>
          <w:sz w:val="25"/>
          <w:szCs w:val="25"/>
        </w:rPr>
        <w:t>impozitul</w:t>
      </w:r>
      <w:proofErr w:type="spellEnd"/>
      <w:r>
        <w:rPr>
          <w:sz w:val="25"/>
          <w:szCs w:val="25"/>
        </w:rPr>
        <w:t xml:space="preserve"> de </w:t>
      </w:r>
      <w:proofErr w:type="spellStart"/>
      <w:r>
        <w:rPr>
          <w:sz w:val="25"/>
          <w:szCs w:val="25"/>
        </w:rPr>
        <w:t>venit</w:t>
      </w:r>
      <w:proofErr w:type="spellEnd"/>
      <w:r>
        <w:rPr>
          <w:sz w:val="25"/>
          <w:szCs w:val="25"/>
        </w:rPr>
        <w:t>).</w:t>
      </w:r>
    </w:p>
    <w:p w:rsidR="00A46A90" w:rsidRPr="00A46A90" w:rsidRDefault="00A46A90" w:rsidP="00A46A90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proofErr w:type="spellStart"/>
      <w:r>
        <w:rPr>
          <w:sz w:val="25"/>
          <w:szCs w:val="25"/>
        </w:rPr>
        <w:t>Propunerile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sugestiile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şi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opiniile</w:t>
      </w:r>
      <w:proofErr w:type="spellEnd"/>
      <w:r>
        <w:rPr>
          <w:sz w:val="25"/>
          <w:szCs w:val="25"/>
        </w:rPr>
        <w:t xml:space="preserve"> cu valoare de </w:t>
      </w:r>
      <w:proofErr w:type="spellStart"/>
      <w:r>
        <w:rPr>
          <w:sz w:val="25"/>
          <w:szCs w:val="25"/>
        </w:rPr>
        <w:t>recomandare</w:t>
      </w:r>
      <w:proofErr w:type="spellEnd"/>
      <w:r>
        <w:rPr>
          <w:sz w:val="25"/>
          <w:szCs w:val="25"/>
        </w:rPr>
        <w:t xml:space="preserve"> pot </w:t>
      </w:r>
      <w:proofErr w:type="spellStart"/>
      <w:r>
        <w:rPr>
          <w:sz w:val="25"/>
          <w:szCs w:val="25"/>
        </w:rPr>
        <w:t>fi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comunicare</w:t>
      </w:r>
      <w:proofErr w:type="spellEnd"/>
      <w:r>
        <w:rPr>
          <w:sz w:val="25"/>
          <w:szCs w:val="25"/>
        </w:rPr>
        <w:t xml:space="preserve"> la</w:t>
      </w:r>
      <w:r>
        <w:t xml:space="preserve">  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corespondență</w:t>
      </w:r>
      <w:proofErr w:type="spellEnd"/>
      <w:r>
        <w:t xml:space="preserve">: </w:t>
      </w:r>
      <w:proofErr w:type="gramStart"/>
      <w:r w:rsidRPr="00F257B7">
        <w:rPr>
          <w:b/>
        </w:rPr>
        <w:t>PRIMĂRIA  COMUNEI</w:t>
      </w:r>
      <w:proofErr w:type="gramEnd"/>
      <w:r w:rsidRPr="00F257B7">
        <w:rPr>
          <w:b/>
        </w:rPr>
        <w:t xml:space="preserve">  PETRICANI  </w:t>
      </w:r>
      <w:r w:rsidRPr="00F257B7">
        <w:t xml:space="preserve">cu </w:t>
      </w:r>
      <w:proofErr w:type="spellStart"/>
      <w:r w:rsidRPr="00F257B7">
        <w:t>sediul</w:t>
      </w:r>
      <w:proofErr w:type="spellEnd"/>
      <w:r w:rsidRPr="00F257B7">
        <w:t xml:space="preserve"> in </w:t>
      </w:r>
      <w:proofErr w:type="spellStart"/>
      <w:r w:rsidRPr="00F257B7">
        <w:t>localitatea</w:t>
      </w:r>
      <w:proofErr w:type="spellEnd"/>
      <w:r w:rsidRPr="00F257B7">
        <w:t xml:space="preserve"> PETRICANI, str. PRINCIPALA, </w:t>
      </w:r>
      <w:proofErr w:type="spellStart"/>
      <w:r w:rsidRPr="00F257B7">
        <w:t>judetul</w:t>
      </w:r>
      <w:proofErr w:type="spellEnd"/>
      <w:r w:rsidRPr="00F257B7">
        <w:t xml:space="preserve"> NEAMT</w:t>
      </w:r>
    </w:p>
    <w:p w:rsidR="00A46A90" w:rsidRDefault="00A46A90" w:rsidP="00A46A90">
      <w:pPr>
        <w:jc w:val="both"/>
      </w:pPr>
      <w:r>
        <w:t xml:space="preserve">     </w:t>
      </w:r>
      <w:proofErr w:type="spellStart"/>
      <w:r>
        <w:t>Telefon</w:t>
      </w:r>
      <w:proofErr w:type="spellEnd"/>
      <w:r>
        <w:t xml:space="preserve">/fax: Tel. / Fax.  – </w:t>
      </w:r>
      <w:r w:rsidRPr="00914994">
        <w:rPr>
          <w:b/>
          <w:color w:val="1A1A1A"/>
        </w:rPr>
        <w:t>0233785006.</w:t>
      </w:r>
    </w:p>
    <w:p w:rsidR="00A46A90" w:rsidRDefault="00A46A90" w:rsidP="00A46A90">
      <w:pPr>
        <w:jc w:val="both"/>
      </w:pPr>
      <w:r>
        <w:t xml:space="preserve">     Email: </w:t>
      </w:r>
    </w:p>
    <w:p w:rsidR="00A46A90" w:rsidRDefault="00A46A90" w:rsidP="00A46A90">
      <w:pPr>
        <w:jc w:val="both"/>
      </w:pPr>
      <w:r>
        <w:t xml:space="preserve">             </w:t>
      </w:r>
      <w:r w:rsidRPr="003A747B">
        <w:t>petricani@nt.e-adm.ro</w:t>
      </w:r>
    </w:p>
    <w:p w:rsidR="00A46A90" w:rsidRPr="003A747B" w:rsidRDefault="00A46A90" w:rsidP="00A46A90">
      <w:pPr>
        <w:jc w:val="both"/>
      </w:pPr>
      <w:r>
        <w:rPr>
          <w:color w:val="333333"/>
        </w:rPr>
        <w:t xml:space="preserve">             </w:t>
      </w:r>
      <w:r w:rsidRPr="003A747B">
        <w:rPr>
          <w:color w:val="333333"/>
        </w:rPr>
        <w:t>primariapetricani@yahoo.com</w:t>
      </w:r>
    </w:p>
    <w:p w:rsidR="00A46A90" w:rsidRDefault="00A46A90" w:rsidP="00A46A90">
      <w:pPr>
        <w:spacing w:line="360" w:lineRule="auto"/>
        <w:jc w:val="both"/>
      </w:pPr>
    </w:p>
    <w:sectPr w:rsidR="00A46A90" w:rsidSect="0027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A90"/>
    <w:rsid w:val="00270DCB"/>
    <w:rsid w:val="002B0D7A"/>
    <w:rsid w:val="00402846"/>
    <w:rsid w:val="00A46A90"/>
    <w:rsid w:val="00A75C0F"/>
    <w:rsid w:val="00CE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5C0F"/>
    <w:pPr>
      <w:keepNext/>
      <w:jc w:val="center"/>
      <w:outlineLvl w:val="0"/>
    </w:pPr>
    <w:rPr>
      <w:b/>
      <w:bCs/>
      <w:i/>
      <w:iCs/>
      <w:sz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C0F"/>
    <w:rPr>
      <w:b/>
      <w:bCs/>
      <w:i/>
      <w:iCs/>
      <w:sz w:val="32"/>
      <w:szCs w:val="24"/>
    </w:rPr>
  </w:style>
  <w:style w:type="paragraph" w:styleId="Title">
    <w:name w:val="Title"/>
    <w:basedOn w:val="Normal"/>
    <w:link w:val="TitleChar"/>
    <w:qFormat/>
    <w:rsid w:val="00A75C0F"/>
    <w:pPr>
      <w:jc w:val="center"/>
    </w:pPr>
    <w:rPr>
      <w:rFonts w:ascii="Arial" w:hAnsi="Arial" w:cs="Arial"/>
      <w:b/>
      <w:bCs/>
      <w:sz w:val="32"/>
      <w:lang w:val="ro-RO" w:eastAsia="ro-RO"/>
    </w:rPr>
  </w:style>
  <w:style w:type="character" w:customStyle="1" w:styleId="TitleChar">
    <w:name w:val="Title Char"/>
    <w:basedOn w:val="DefaultParagraphFont"/>
    <w:link w:val="Title"/>
    <w:rsid w:val="00A75C0F"/>
    <w:rPr>
      <w:rFonts w:ascii="Arial" w:hAnsi="Arial" w:cs="Arial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A75C0F"/>
    <w:pPr>
      <w:jc w:val="center"/>
    </w:pPr>
    <w:rPr>
      <w:rFonts w:ascii="Arial" w:hAnsi="Arial" w:cs="Arial"/>
      <w:b/>
      <w:bCs/>
      <w:sz w:val="32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A75C0F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A75C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2021-04-07T06:50:00Z</dcterms:created>
  <dcterms:modified xsi:type="dcterms:W3CDTF">2021-04-07T12:05:00Z</dcterms:modified>
</cp:coreProperties>
</file>